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D75C" w14:textId="77777777" w:rsidR="00747FFC" w:rsidRPr="002A4708" w:rsidRDefault="00747FFC" w:rsidP="00F522B9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36499434"/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3780AE14" w14:textId="77777777" w:rsidR="00747FFC" w:rsidRPr="002A4708" w:rsidRDefault="00747FFC" w:rsidP="00F522B9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2A4708">
        <w:rPr>
          <w:rFonts w:ascii="Liberation Serif" w:hAnsi="Liberation Serif" w:cs="Liberation Serif"/>
        </w:rPr>
        <w:t xml:space="preserve"> </w:t>
      </w: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5EA2FDF2" w14:textId="77777777" w:rsidR="00747FFC" w:rsidRPr="002A4708" w:rsidRDefault="00747FFC" w:rsidP="00F522B9">
      <w:pPr>
        <w:pStyle w:val="a0"/>
        <w:rPr>
          <w:rFonts w:ascii="Liberation Serif" w:hAnsi="Liberation Serif" w:cs="Liberation Serif"/>
        </w:rPr>
      </w:pPr>
    </w:p>
    <w:p w14:paraId="2DF50E19" w14:textId="77777777" w:rsidR="00747FFC" w:rsidRPr="00FF5657" w:rsidRDefault="00747FFC" w:rsidP="00F522B9">
      <w:pPr>
        <w:pStyle w:val="a0"/>
        <w:jc w:val="center"/>
        <w:rPr>
          <w:rFonts w:ascii="Liberation Serif" w:hAnsi="Liberation Serif" w:cs="Liberation Serif"/>
          <w:b/>
          <w:sz w:val="36"/>
          <w:szCs w:val="28"/>
        </w:rPr>
      </w:pPr>
      <w:r w:rsidRPr="00FF565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2D2A9F1D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726E0B1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0986D93F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14:paraId="1548EB6E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297C8E83" w14:textId="1BBE5F5C" w:rsidR="00747FFC" w:rsidRPr="009B730A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  <w:r w:rsidRPr="00264B44">
        <w:rPr>
          <w:rFonts w:ascii="Liberation Serif" w:hAnsi="Liberation Serif" w:cs="Liberation Serif"/>
          <w:sz w:val="28"/>
          <w:szCs w:val="28"/>
        </w:rPr>
        <w:t>от</w:t>
      </w:r>
      <w:r w:rsidRPr="00F710CD">
        <w:rPr>
          <w:rFonts w:ascii="Liberation Serif" w:hAnsi="Liberation Serif" w:cs="Liberation Serif"/>
          <w:sz w:val="28"/>
          <w:szCs w:val="28"/>
        </w:rPr>
        <w:t xml:space="preserve"> </w:t>
      </w:r>
      <w:r w:rsidR="00F710CD">
        <w:rPr>
          <w:rFonts w:ascii="Liberation Serif" w:hAnsi="Liberation Serif" w:cs="Liberation Serif"/>
          <w:sz w:val="28"/>
          <w:szCs w:val="28"/>
        </w:rPr>
        <w:t>12.09.2022</w:t>
      </w:r>
      <w:r w:rsidR="0006530F" w:rsidRPr="00F710CD">
        <w:rPr>
          <w:rFonts w:ascii="Liberation Serif" w:hAnsi="Liberation Serif" w:cs="Liberation Serif"/>
          <w:sz w:val="28"/>
          <w:szCs w:val="28"/>
        </w:rPr>
        <w:t xml:space="preserve"> </w:t>
      </w:r>
      <w:r w:rsidRPr="00F710CD">
        <w:rPr>
          <w:rFonts w:ascii="Liberation Serif" w:hAnsi="Liberation Serif" w:cs="Liberation Serif"/>
          <w:sz w:val="28"/>
          <w:szCs w:val="28"/>
        </w:rPr>
        <w:t xml:space="preserve">№ </w:t>
      </w:r>
      <w:r w:rsidR="00F710CD">
        <w:rPr>
          <w:rFonts w:ascii="Liberation Serif" w:hAnsi="Liberation Serif" w:cs="Liberation Serif"/>
          <w:sz w:val="28"/>
          <w:szCs w:val="28"/>
        </w:rPr>
        <w:t>429</w:t>
      </w:r>
    </w:p>
    <w:p w14:paraId="2A74103B" w14:textId="77777777" w:rsidR="00747FFC" w:rsidRPr="00F710CD" w:rsidRDefault="00747FFC" w:rsidP="00F522B9">
      <w:pPr>
        <w:pStyle w:val="a0"/>
        <w:rPr>
          <w:rFonts w:ascii="Liberation Serif" w:hAnsi="Liberation Serif" w:cs="Liberation Serif"/>
          <w:b/>
          <w:i/>
          <w:sz w:val="28"/>
          <w:szCs w:val="28"/>
        </w:rPr>
      </w:pPr>
    </w:p>
    <w:p w14:paraId="419F7CB4" w14:textId="19BBB2BE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113357168"/>
      <w:r w:rsidRPr="002A4708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6530F" w:rsidRPr="0006530F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bookmarkEnd w:id="1"/>
    <w:p w14:paraId="1E7FD3FE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b/>
          <w:i/>
          <w:sz w:val="28"/>
          <w:szCs w:val="28"/>
        </w:rPr>
      </w:pPr>
    </w:p>
    <w:p w14:paraId="28F47F82" w14:textId="06D9CAFF" w:rsidR="00747FFC" w:rsidRPr="002A4708" w:rsidRDefault="00747FFC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Руководствуясь Градостроительным кодексом Российской Федерации, Федеральным законом от 06 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мая 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2011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года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>распоряжением Правительства Российской Федерации от 18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сентября 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>2019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года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 xml:space="preserve">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постановлением Администрации Арамильского городского округа 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t>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14:paraId="46CC5599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27FCB157" w14:textId="77777777" w:rsidR="00747FFC" w:rsidRPr="00FF5657" w:rsidRDefault="00747FFC" w:rsidP="00F522B9">
      <w:pPr>
        <w:pStyle w:val="a0"/>
        <w:rPr>
          <w:rFonts w:ascii="Liberation Serif" w:hAnsi="Liberation Serif" w:cs="Liberation Serif"/>
          <w:b/>
          <w:sz w:val="28"/>
          <w:szCs w:val="28"/>
        </w:rPr>
      </w:pPr>
      <w:r w:rsidRPr="00FF565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242C1985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4ADBBEA9" w14:textId="680EC287" w:rsidR="00747FFC" w:rsidRDefault="00747FFC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Направление уведомления о планируемом сносе 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» (прилагается).</w:t>
      </w:r>
    </w:p>
    <w:p w14:paraId="74F9B688" w14:textId="1E1157BA" w:rsidR="0006530F" w:rsidRPr="002A4708" w:rsidRDefault="0006530F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Признать утратившим силу постановление Администрации Арамильского городского округа от </w:t>
      </w:r>
      <w:r>
        <w:rPr>
          <w:rFonts w:ascii="Liberation Serif" w:hAnsi="Liberation Serif" w:cs="Liberation Serif"/>
          <w:sz w:val="28"/>
          <w:szCs w:val="28"/>
          <w:lang w:eastAsia="ar-SA"/>
        </w:rPr>
        <w:t>08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>
        <w:rPr>
          <w:rFonts w:ascii="Liberation Serif" w:hAnsi="Liberation Serif" w:cs="Liberation Serif"/>
          <w:sz w:val="28"/>
          <w:szCs w:val="28"/>
          <w:lang w:eastAsia="ar-SA"/>
        </w:rPr>
        <w:t>20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ar-SA"/>
        </w:rPr>
        <w:t>183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строительства» и «Прием уведомления о завершении сноса объекта капитального строительства»».</w:t>
      </w:r>
    </w:p>
    <w:p w14:paraId="6B2E2DD6" w14:textId="1B8AF43B" w:rsidR="00747FFC" w:rsidRPr="002A4708" w:rsidRDefault="000C3515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65A15FC7" w14:textId="69E42DF9" w:rsidR="00747FFC" w:rsidRPr="002A4708" w:rsidRDefault="000C3515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7AE44B01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b/>
        </w:rPr>
      </w:pPr>
    </w:p>
    <w:p w14:paraId="231E4CEB" w14:textId="77777777" w:rsidR="00747FFC" w:rsidRPr="002A4708" w:rsidRDefault="00747FFC" w:rsidP="00F522B9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2A4708" w:rsidRPr="002A4708" w14:paraId="671B4080" w14:textId="77777777" w:rsidTr="00747FFC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5C79880B" w14:textId="77777777" w:rsidR="00747FFC" w:rsidRPr="002A4708" w:rsidRDefault="00747FFC" w:rsidP="00F522B9">
            <w:pPr>
              <w:pStyle w:val="a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708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3D65026F" w14:textId="152C2F1F" w:rsidR="00747FFC" w:rsidRPr="002A4708" w:rsidRDefault="0006530F" w:rsidP="00F522B9">
            <w:pPr>
              <w:pStyle w:val="a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2A4708" w:rsidRPr="002A4708" w14:paraId="0E7A2AC4" w14:textId="77777777" w:rsidTr="00747FFC">
        <w:trPr>
          <w:trHeight w:val="604"/>
        </w:trPr>
        <w:tc>
          <w:tcPr>
            <w:tcW w:w="9748" w:type="dxa"/>
            <w:gridSpan w:val="3"/>
            <w:hideMark/>
          </w:tcPr>
          <w:p w14:paraId="1B866916" w14:textId="77777777" w:rsidR="00747FFC" w:rsidRPr="002A4708" w:rsidRDefault="00747FFC" w:rsidP="00264B44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FC75666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4A85E9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F00030D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E81E788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89C3621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D57524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FBC828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43A9DD2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7C53B5C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83097E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2101525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E07F545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594730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60CBE4E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1ED5CDA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A0FD89B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E0582D5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34792FC6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282A854A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14:paraId="024830DE" w14:textId="088D783B" w:rsidR="00747FFC" w:rsidRPr="00F710CD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64B44">
        <w:rPr>
          <w:rFonts w:ascii="Liberation Serif" w:hAnsi="Liberation Serif" w:cs="Liberation Serif"/>
          <w:sz w:val="28"/>
          <w:szCs w:val="28"/>
        </w:rPr>
        <w:t>от</w:t>
      </w:r>
      <w:r w:rsidRPr="00F710CD">
        <w:rPr>
          <w:rFonts w:ascii="Liberation Serif" w:hAnsi="Liberation Serif" w:cs="Liberation Serif"/>
          <w:sz w:val="28"/>
          <w:szCs w:val="28"/>
        </w:rPr>
        <w:t xml:space="preserve"> </w:t>
      </w:r>
      <w:r w:rsidR="00F710CD" w:rsidRPr="00F710CD">
        <w:rPr>
          <w:rFonts w:ascii="Liberation Serif" w:hAnsi="Liberation Serif" w:cs="Liberation Serif"/>
          <w:sz w:val="28"/>
          <w:szCs w:val="28"/>
        </w:rPr>
        <w:t>12.</w:t>
      </w:r>
      <w:r w:rsidR="00F710CD">
        <w:rPr>
          <w:rFonts w:ascii="Liberation Serif" w:hAnsi="Liberation Serif" w:cs="Liberation Serif"/>
          <w:sz w:val="28"/>
          <w:szCs w:val="28"/>
        </w:rPr>
        <w:t>09.2022</w:t>
      </w:r>
      <w:r w:rsidR="001219D5" w:rsidRPr="00F710CD">
        <w:rPr>
          <w:rFonts w:ascii="Liberation Serif" w:hAnsi="Liberation Serif" w:cs="Liberation Serif"/>
          <w:sz w:val="28"/>
          <w:szCs w:val="28"/>
        </w:rPr>
        <w:t xml:space="preserve"> </w:t>
      </w:r>
      <w:r w:rsidRPr="00F710CD">
        <w:rPr>
          <w:rFonts w:ascii="Liberation Serif" w:hAnsi="Liberation Serif" w:cs="Liberation Serif"/>
          <w:sz w:val="28"/>
          <w:szCs w:val="28"/>
        </w:rPr>
        <w:t>№</w:t>
      </w:r>
      <w:r w:rsidR="00F710CD">
        <w:rPr>
          <w:rFonts w:ascii="Liberation Serif" w:hAnsi="Liberation Serif" w:cs="Liberation Serif"/>
          <w:sz w:val="28"/>
          <w:szCs w:val="28"/>
        </w:rPr>
        <w:t xml:space="preserve"> 429</w:t>
      </w:r>
    </w:p>
    <w:bookmarkEnd w:id="0"/>
    <w:p w14:paraId="268764FB" w14:textId="77777777" w:rsidR="00747FFC" w:rsidRPr="00F710CD" w:rsidRDefault="00747FFC" w:rsidP="00F522B9">
      <w:pPr>
        <w:pStyle w:val="a0"/>
        <w:rPr>
          <w:rFonts w:ascii="Liberation Serif" w:hAnsi="Liberation Serif" w:cs="Liberation Serif"/>
          <w:lang w:eastAsia="ru-RU"/>
        </w:rPr>
      </w:pPr>
    </w:p>
    <w:p w14:paraId="3339AABB" w14:textId="77777777" w:rsidR="00747FFC" w:rsidRPr="00F710CD" w:rsidRDefault="00747FFC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657A598" w14:textId="77777777" w:rsidR="00747FFC" w:rsidRPr="002A4708" w:rsidRDefault="00747FFC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2B789402" w14:textId="77777777" w:rsidR="00747FFC" w:rsidRPr="002A4708" w:rsidRDefault="001D1356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4BD2D7C2" w14:textId="23231C76" w:rsidR="00747FFC" w:rsidRPr="002A4708" w:rsidRDefault="001D1356" w:rsidP="00F522B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«</w:t>
      </w:r>
      <w:r w:rsidR="00927B6E" w:rsidRPr="00927B6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»</w:t>
      </w:r>
    </w:p>
    <w:p w14:paraId="72AC0ECE" w14:textId="77777777" w:rsidR="00747FFC" w:rsidRPr="002A4708" w:rsidRDefault="00747FFC" w:rsidP="00F522B9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E3D75AF" w14:textId="77777777" w:rsidR="00747FFC" w:rsidRPr="002A4708" w:rsidRDefault="000A35BF" w:rsidP="00F522B9">
      <w:pPr>
        <w:pStyle w:val="1"/>
        <w:spacing w:before="0" w:after="0" w:line="240" w:lineRule="auto"/>
        <w:rPr>
          <w:rFonts w:cs="Liberation Serif"/>
        </w:rPr>
      </w:pPr>
      <w:r w:rsidRPr="002A4708">
        <w:rPr>
          <w:rFonts w:cs="Liberation Serif"/>
        </w:rPr>
        <w:t>Общие положения</w:t>
      </w:r>
    </w:p>
    <w:p w14:paraId="16D8BC34" w14:textId="38C8B7A1" w:rsidR="00747FFC" w:rsidRPr="002A4708" w:rsidRDefault="00927B6E" w:rsidP="00F522B9">
      <w:pPr>
        <w:pStyle w:val="1"/>
        <w:spacing w:line="240" w:lineRule="auto"/>
      </w:pPr>
      <w:r>
        <w:t xml:space="preserve">1.1. </w:t>
      </w:r>
      <w:r w:rsidR="00747FFC" w:rsidRPr="002A4708">
        <w:t xml:space="preserve">Предмет </w:t>
      </w:r>
      <w:r w:rsidR="00747FFC" w:rsidRPr="000A35BF">
        <w:t>регулирования</w:t>
      </w:r>
      <w:r w:rsidR="00747FFC" w:rsidRPr="002A4708">
        <w:t xml:space="preserve"> регламента</w:t>
      </w:r>
    </w:p>
    <w:p w14:paraId="2851FF78" w14:textId="77777777" w:rsidR="00014EE6" w:rsidRPr="00014EE6" w:rsidRDefault="00014EE6" w:rsidP="00014E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349CB9C9" w14:textId="4465DB34" w:rsidR="00747FFC" w:rsidRPr="00325005" w:rsidRDefault="00014EE6" w:rsidP="00014E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747FFC" w:rsidRPr="0032500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B90211E" w14:textId="4632D021" w:rsidR="00747FFC" w:rsidRPr="00325005" w:rsidRDefault="00014EE6" w:rsidP="00F522B9">
      <w:pPr>
        <w:pStyle w:val="1"/>
        <w:spacing w:line="240" w:lineRule="auto"/>
      </w:pPr>
      <w:r>
        <w:t xml:space="preserve">1.2. </w:t>
      </w:r>
      <w:r w:rsidR="00747FFC" w:rsidRPr="00325005">
        <w:t>Круг заявителей</w:t>
      </w:r>
    </w:p>
    <w:p w14:paraId="5A84707D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1.2.1.</w:t>
      </w:r>
      <w:r w:rsidRPr="00014EE6">
        <w:rPr>
          <w:rFonts w:ascii="Liberation Serif" w:hAnsi="Liberation Serif" w:cs="Liberation Serif"/>
          <w:sz w:val="28"/>
          <w:szCs w:val="28"/>
        </w:rPr>
        <w:tab/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14:paraId="25DC488C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0ED7F43C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0DC15F51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725EC5" w14:textId="77777777" w:rsidR="00014EE6" w:rsidRPr="00014EE6" w:rsidRDefault="00014EE6" w:rsidP="00014EE6">
      <w:pPr>
        <w:pStyle w:val="a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4EE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14:paraId="14AA9C30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369123" w14:textId="168F38FE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1.3.1. Информирование заявителей о порядке предоставления муниципальной услуги осуществляется непосредственно специалистами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786AD24A" w14:textId="47C7615B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https://www.aramilgo.ru/, на официальных сайтах в сети Интернет и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>, на официальном сайте МФЦ (www.mfc66.ru), а также предоставляется непосредственно специалистом Отдела архитектуры и градостроительства при личном приеме, а также по телефону.</w:t>
      </w:r>
    </w:p>
    <w:p w14:paraId="35125459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B3AB0BA" w14:textId="72012893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1.3.4. При общении с заявителями (по телефону или лично) специалисты Отдела архитектуры и градостроительства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59A939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061D7874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33A2B722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045867A6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E8D0C0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lastRenderedPageBreak/>
        <w:t>2) круг заявителей;</w:t>
      </w:r>
    </w:p>
    <w:p w14:paraId="1413D971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5889768D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95E966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0E27B04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23A2F69A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DDB451E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1FF75B34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445A933" w14:textId="6F72A26B" w:rsidR="00747FFC" w:rsidRPr="00325005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14EE6">
        <w:rPr>
          <w:rFonts w:ascii="Liberation Serif" w:hAnsi="Liberation Serif" w:cs="Liberation Serif"/>
          <w:sz w:val="28"/>
          <w:szCs w:val="28"/>
        </w:rPr>
        <w:t>заявителя</w:t>
      </w:r>
      <w:proofErr w:type="gramEnd"/>
      <w:r w:rsidRPr="00014EE6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6E666332" w14:textId="77777777" w:rsidR="00747FFC" w:rsidRPr="00325005" w:rsidRDefault="00747FFC" w:rsidP="00F522B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CE53E69" w14:textId="77777777" w:rsidR="00014EE6" w:rsidRPr="00014EE6" w:rsidRDefault="00014EE6" w:rsidP="00014EE6">
      <w:pPr>
        <w:pStyle w:val="1"/>
        <w:spacing w:line="240" w:lineRule="auto"/>
        <w:rPr>
          <w:rFonts w:cs="Liberation Serif"/>
          <w:szCs w:val="28"/>
        </w:rPr>
      </w:pPr>
      <w:r w:rsidRPr="00014EE6">
        <w:rPr>
          <w:rFonts w:cs="Liberation Serif"/>
          <w:szCs w:val="28"/>
        </w:rPr>
        <w:t>II. Стандарт предоставления муниципальной услуги</w:t>
      </w:r>
    </w:p>
    <w:p w14:paraId="46896702" w14:textId="5093A574" w:rsidR="00747FFC" w:rsidRPr="00325005" w:rsidRDefault="00014EE6" w:rsidP="00014EE6">
      <w:pPr>
        <w:pStyle w:val="1"/>
        <w:spacing w:line="240" w:lineRule="auto"/>
      </w:pPr>
      <w:r w:rsidRPr="00014EE6">
        <w:rPr>
          <w:rFonts w:cs="Liberation Serif"/>
          <w:szCs w:val="28"/>
        </w:rPr>
        <w:t>2.1. Наименование муниципальной услуги</w:t>
      </w:r>
    </w:p>
    <w:p w14:paraId="20418248" w14:textId="4C8A609B" w:rsidR="00747FFC" w:rsidRPr="00325005" w:rsidRDefault="00747FFC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5005">
        <w:rPr>
          <w:rFonts w:ascii="Liberation Serif" w:hAnsi="Liberation Serif" w:cs="Liberation Serif"/>
          <w:sz w:val="28"/>
          <w:szCs w:val="28"/>
        </w:rPr>
        <w:t>2</w:t>
      </w:r>
      <w:r w:rsidR="00014EE6">
        <w:rPr>
          <w:rFonts w:ascii="Liberation Serif" w:hAnsi="Liberation Serif" w:cs="Liberation Serif"/>
          <w:sz w:val="28"/>
          <w:szCs w:val="28"/>
        </w:rPr>
        <w:t>.1.1</w:t>
      </w:r>
      <w:r w:rsidRPr="00325005">
        <w:rPr>
          <w:rFonts w:ascii="Liberation Serif" w:hAnsi="Liberation Serif" w:cs="Liberation Serif"/>
          <w:sz w:val="28"/>
          <w:szCs w:val="28"/>
        </w:rPr>
        <w:t xml:space="preserve">. Наименование муниципальной услуги - </w:t>
      </w:r>
      <w:r w:rsidR="00014EE6" w:rsidRPr="00014EE6">
        <w:rPr>
          <w:rFonts w:ascii="Liberation Serif" w:hAnsi="Liberation Serif" w:cs="Liberation Serif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 w:rsidR="00014EE6">
        <w:rPr>
          <w:rFonts w:ascii="Liberation Serif" w:hAnsi="Liberation Serif" w:cs="Liberation Serif"/>
          <w:sz w:val="28"/>
          <w:szCs w:val="28"/>
        </w:rPr>
        <w:t>а (далее – муниципальная услуга)</w:t>
      </w:r>
      <w:r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0C2FD3BC" w14:textId="15CEFD38" w:rsidR="00747FFC" w:rsidRPr="00325005" w:rsidRDefault="00014EE6" w:rsidP="00F522B9">
      <w:pPr>
        <w:pStyle w:val="1"/>
        <w:spacing w:line="240" w:lineRule="auto"/>
      </w:pPr>
      <w:r>
        <w:t xml:space="preserve">2.2. </w:t>
      </w:r>
      <w:r w:rsidR="00747FFC" w:rsidRPr="00325005">
        <w:t>Наименование органа, предоставляющего муниципальную услугу</w:t>
      </w:r>
    </w:p>
    <w:p w14:paraId="21DA8307" w14:textId="1CC90C32" w:rsidR="00747FFC" w:rsidRDefault="00023A1D" w:rsidP="00F52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</w:t>
      </w:r>
      <w:r w:rsidR="00747FFC" w:rsidRPr="00325005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Отделом архитектуры и градостроительства Администрации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C22F3E7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</w:t>
      </w:r>
      <w:r w:rsidRPr="00014EE6">
        <w:rPr>
          <w:rFonts w:ascii="Liberation Serif" w:hAnsi="Liberation Serif" w:cs="Liberation Serif"/>
          <w:sz w:val="28"/>
          <w:szCs w:val="28"/>
        </w:rPr>
        <w:lastRenderedPageBreak/>
        <w:t>информационно-аналитической поддержки осуществления полномочий в области градостроительной деятельности.</w:t>
      </w:r>
    </w:p>
    <w:p w14:paraId="43F3D47C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14:paraId="2C8C817D" w14:textId="22143B5E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25506045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Федеральная налоговая служба;</w:t>
      </w:r>
    </w:p>
    <w:p w14:paraId="39CBF9CE" w14:textId="7D36462F" w:rsidR="00014EE6" w:rsidRPr="00325005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02E0543" w14:textId="6A7D7F65" w:rsidR="00747FFC" w:rsidRPr="00325005" w:rsidRDefault="00014EE6" w:rsidP="00F522B9">
      <w:pPr>
        <w:pStyle w:val="1"/>
        <w:spacing w:line="240" w:lineRule="auto"/>
      </w:pPr>
      <w:r>
        <w:t xml:space="preserve">2.3. </w:t>
      </w:r>
      <w:r w:rsidR="00747FFC" w:rsidRPr="00325005">
        <w:t>Описание результата предоставления муниципальной услуги</w:t>
      </w:r>
    </w:p>
    <w:p w14:paraId="05838637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79"/>
      <w:bookmarkEnd w:id="2"/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Результатами предоставления муниципальной услуги являются:</w:t>
      </w:r>
    </w:p>
    <w:p w14:paraId="21C0AFDE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14:paraId="7827A0DA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14:paraId="57BB0C92" w14:textId="77777777" w:rsid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уведомление об отказе в предоставлении муниципальной услуги.</w:t>
      </w:r>
    </w:p>
    <w:p w14:paraId="0F25C4A0" w14:textId="77777777" w:rsid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E39419" w14:textId="077B7B76" w:rsidR="00014EE6" w:rsidRPr="00014EE6" w:rsidRDefault="00014EE6" w:rsidP="00014EE6">
      <w:pPr>
        <w:autoSpaceDE w:val="0"/>
        <w:jc w:val="center"/>
        <w:rPr>
          <w:b/>
          <w:sz w:val="28"/>
          <w:szCs w:val="28"/>
        </w:rPr>
      </w:pPr>
      <w:bookmarkStart w:id="3" w:name="P83"/>
      <w:bookmarkEnd w:id="3"/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2.4. С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14:paraId="538725A1" w14:textId="07F9D924" w:rsidR="00747FFC" w:rsidRDefault="00014EE6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2.4.1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 исчисляется со дня регистрации в Отделе архитектуры </w:t>
      </w:r>
      <w:r w:rsidR="00023A1D">
        <w:rPr>
          <w:rFonts w:ascii="Liberation Serif" w:hAnsi="Liberation Serif" w:cs="Liberation Serif"/>
          <w:sz w:val="28"/>
          <w:szCs w:val="28"/>
        </w:rPr>
        <w:t xml:space="preserve">и градостроительства </w:t>
      </w:r>
      <w:r w:rsidR="00747FFC" w:rsidRPr="00325005">
        <w:rPr>
          <w:rFonts w:ascii="Liberation Serif" w:hAnsi="Liberation Serif" w:cs="Liberation Serif"/>
          <w:sz w:val="28"/>
          <w:szCs w:val="28"/>
        </w:rPr>
        <w:t>уведомления,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и не может превышать 7 рабочих дней.</w:t>
      </w:r>
    </w:p>
    <w:p w14:paraId="32BDA352" w14:textId="16A23BC6" w:rsidR="00014EE6" w:rsidRPr="00325005" w:rsidRDefault="00014EE6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услугу, заключенного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14:paraId="02BB7299" w14:textId="6FC54465" w:rsidR="00747FFC" w:rsidRPr="00325005" w:rsidRDefault="00014EE6" w:rsidP="00F522B9">
      <w:pPr>
        <w:pStyle w:val="1"/>
        <w:spacing w:line="240" w:lineRule="auto"/>
      </w:pPr>
      <w:r>
        <w:t xml:space="preserve">2.5. </w:t>
      </w:r>
      <w:r w:rsidR="00747FFC" w:rsidRPr="00325005">
        <w:t>Нормативные правовые акты, регулирующие предоставление муниципальной услуги</w:t>
      </w:r>
    </w:p>
    <w:p w14:paraId="6C281AA4" w14:textId="04FDB73D" w:rsidR="00747FFC" w:rsidRPr="00325005" w:rsidRDefault="00014EE6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2.5.1.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портале.</w:t>
      </w:r>
    </w:p>
    <w:p w14:paraId="5992F539" w14:textId="54778FB1" w:rsidR="00747FFC" w:rsidRDefault="00747FFC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13362424"/>
      <w:r w:rsidRPr="00325005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C84431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bookmarkEnd w:id="4"/>
      <w:r w:rsidRPr="00325005">
        <w:rPr>
          <w:rFonts w:ascii="Liberation Serif" w:hAnsi="Liberation Serif" w:cs="Liberation Serif"/>
          <w:sz w:val="28"/>
          <w:szCs w:val="28"/>
        </w:rPr>
        <w:t>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14:paraId="20F303C6" w14:textId="77777777" w:rsidR="00014EE6" w:rsidRPr="00325005" w:rsidRDefault="00014EE6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95B55C" w14:textId="25E47B47" w:rsidR="00014EE6" w:rsidRPr="00014EE6" w:rsidRDefault="00014EE6" w:rsidP="00014EE6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bookmarkStart w:id="5" w:name="P100"/>
      <w:bookmarkEnd w:id="5"/>
      <w:r w:rsidRPr="00014EE6">
        <w:rPr>
          <w:rFonts w:ascii="Liberation Serif" w:hAnsi="Liberation Serif"/>
          <w:b/>
          <w:sz w:val="28"/>
          <w:szCs w:val="20"/>
        </w:rPr>
        <w:t>2.6.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</w:t>
      </w:r>
    </w:p>
    <w:p w14:paraId="7C5FF916" w14:textId="77777777" w:rsidR="00014EE6" w:rsidRDefault="00014EE6" w:rsidP="00014EE6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014EE6">
        <w:rPr>
          <w:rFonts w:ascii="Liberation Serif" w:hAnsi="Liberation Serif"/>
          <w:b/>
          <w:sz w:val="28"/>
          <w:szCs w:val="20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2D0DFD9" w14:textId="77777777" w:rsidR="00014EE6" w:rsidRDefault="00014EE6" w:rsidP="00014EE6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1C48A651" w14:textId="3F3F95A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2.6.1. Для предоставления муниципальной услуги заявитель представляет в Отдел архитектуры и градостроительства либо в МФЦ оригиналы следующих документов:</w:t>
      </w:r>
    </w:p>
    <w:p w14:paraId="2A2145A6" w14:textId="409C6723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1. </w:t>
      </w:r>
      <w:r w:rsidR="00023A1D">
        <w:rPr>
          <w:rFonts w:ascii="Liberation Serif" w:hAnsi="Liberation Serif" w:cs="Liberation Serif"/>
          <w:sz w:val="28"/>
          <w:szCs w:val="28"/>
        </w:rPr>
        <w:t>В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случае направления уведомления о планируемом сносе:</w:t>
      </w:r>
    </w:p>
    <w:p w14:paraId="5979AB1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а) уведомление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14:paraId="2BA4D377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lastRenderedPageBreak/>
        <w:t>б) документ, удостоверяющий личность заявителя или представителя заявителя;</w:t>
      </w:r>
    </w:p>
    <w:p w14:paraId="6D5154B8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642C048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14:paraId="07B6F8FA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14:paraId="117A564E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14:paraId="1D4DACC1" w14:textId="5BC3D5E5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 случае непредставления документов «д» и «е» подпункта 1 Отдел архитектуры и градостроительства запрашивает их у заявителя согласно части 11 статьи 55.31 Градостроительного кодекса Российской Федерации.</w:t>
      </w:r>
    </w:p>
    <w:p w14:paraId="47E9275A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14:paraId="56978D39" w14:textId="08A9D42B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случае направления уведомления о завершении сноса:</w:t>
      </w:r>
    </w:p>
    <w:p w14:paraId="0F11A245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14:paraId="328AED6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б) документ, удостоверяющий личность заявителя или представителя заявителя;</w:t>
      </w:r>
    </w:p>
    <w:p w14:paraId="16C1AAE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1EC66C1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3D2E423E" w14:textId="6EEDA4CF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2.6.3. Документы, необходимые для предоставления муниципальной услуги, указанные в пункте 2.6.1 настоящего Административного регламента, представляются в Отдел архитектуры и градостроительства посредством </w:t>
      </w:r>
      <w:r>
        <w:rPr>
          <w:rFonts w:ascii="Liberation Serif" w:hAnsi="Liberation Serif" w:cs="Liberation Serif"/>
          <w:sz w:val="28"/>
          <w:szCs w:val="28"/>
        </w:rPr>
        <w:t>межведомственного взаимодействия.</w:t>
      </w:r>
    </w:p>
    <w:p w14:paraId="286474A6" w14:textId="0B6DC02D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цифровой </w:t>
      </w:r>
      <w:r w:rsidRPr="00C84431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0DBDC0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lastRenderedPageBreak/>
        <w:t>2.6.4. Документы, представляемые в электронной форме, направляются в следующих форматах:</w:t>
      </w:r>
    </w:p>
    <w:p w14:paraId="7D9586BB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>;</w:t>
      </w:r>
    </w:p>
    <w:p w14:paraId="6C5EB3F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082BB4B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в) pdf,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png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bmp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tiff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FC0DF86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г)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zip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rar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сжатых документов в один файл;</w:t>
      </w:r>
    </w:p>
    <w:p w14:paraId="754BC1A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д)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sig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3F70B441" w14:textId="2583692D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2.6.5. 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1BFF202" w14:textId="293E0E91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BB4331C" w14:textId="3CE279B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B1980BA" w14:textId="0F716339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C6C4B51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D0BD869" w14:textId="77777777" w:rsid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16C2365E" w14:textId="77777777" w:rsid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EBDC1F" w14:textId="77777777" w:rsidR="00C84431" w:rsidRPr="00023A1D" w:rsidRDefault="00C84431" w:rsidP="00C84431">
      <w:pPr>
        <w:autoSpaceDE w:val="0"/>
        <w:ind w:right="-2"/>
        <w:jc w:val="center"/>
        <w:rPr>
          <w:b/>
          <w:bCs/>
          <w:sz w:val="28"/>
          <w:szCs w:val="28"/>
        </w:rPr>
      </w:pPr>
      <w:r w:rsidRPr="00C8443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2.7. </w:t>
      </w:r>
      <w:r w:rsidRPr="00023A1D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023A1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</w:p>
    <w:p w14:paraId="1ED842DD" w14:textId="031724B1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35"/>
      <w:bookmarkEnd w:id="6"/>
      <w:r w:rsidRPr="00C84431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6989E41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14:paraId="6A00FF7B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14:paraId="4355EE72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недвижимости о правах на земельный участок;</w:t>
      </w:r>
    </w:p>
    <w:p w14:paraId="52A9604F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14:paraId="46E088D2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5) решение суда о сносе объекта капитального строительства;</w:t>
      </w:r>
    </w:p>
    <w:p w14:paraId="2EEDBD20" w14:textId="4B2D79F6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6) решение органа местного самоуправления о сносе объекта капитального строительства.</w:t>
      </w:r>
    </w:p>
    <w:p w14:paraId="6F859968" w14:textId="29E7425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735B2E6D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5D33FA7" w14:textId="2D903D75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</w:t>
      </w:r>
      <w:r w:rsidR="00540CFA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14:paraId="0938E04E" w14:textId="143DA59D" w:rsidR="00747FFC" w:rsidRPr="00325005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14:paraId="6601B7E6" w14:textId="59C70AA1" w:rsidR="00747FFC" w:rsidRPr="00325005" w:rsidRDefault="00540CFA" w:rsidP="00F522B9">
      <w:pPr>
        <w:pStyle w:val="1"/>
        <w:spacing w:line="240" w:lineRule="auto"/>
      </w:pPr>
      <w:r>
        <w:lastRenderedPageBreak/>
        <w:t xml:space="preserve">2.8. </w:t>
      </w:r>
      <w:r w:rsidR="00747FFC" w:rsidRPr="00325005">
        <w:t>Указание на запрет требовать от заявителя представления документов и информации или осуществления действий</w:t>
      </w:r>
    </w:p>
    <w:p w14:paraId="4FB72E9B" w14:textId="41469C20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2.8.1. Отдел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540CFA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предоставлении муниципальной услуги запрещено требовать от заявителя (застройщика):</w:t>
      </w:r>
    </w:p>
    <w:p w14:paraId="4183BDC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8412C1" w14:textId="4CE04434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8D02CE2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556D1D6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14:paraId="2EBCE29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4ECC7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</w:t>
      </w:r>
      <w:r w:rsidRPr="00540CFA">
        <w:rPr>
          <w:rFonts w:ascii="Liberation Serif" w:hAnsi="Liberation Serif" w:cs="Liberation Serif"/>
          <w:sz w:val="28"/>
          <w:szCs w:val="28"/>
        </w:rPr>
        <w:lastRenderedPageBreak/>
        <w:t>уведомления о завершении сноса объекта капитального строительства (далее – Административный регламент);</w:t>
      </w:r>
    </w:p>
    <w:p w14:paraId="2D070836" w14:textId="2168C98A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40CFA">
        <w:rPr>
          <w:rFonts w:ascii="Liberation Serif" w:hAnsi="Liberation Serif" w:cs="Liberation Serif"/>
          <w:sz w:val="28"/>
          <w:szCs w:val="28"/>
        </w:rPr>
        <w:t>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2D9A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0F5CECA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410AE86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A82EA7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6B6AE89E" w14:textId="7D65D186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  1)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49CC2ACC" w14:textId="3A07EFB7" w:rsidR="00747FFC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5D841ABE" w14:textId="77777777" w:rsidR="00540CFA" w:rsidRPr="00325005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2F20649" w14:textId="77777777" w:rsidR="00540CFA" w:rsidRDefault="00540CFA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  <w:r w:rsidRPr="00540CFA">
        <w:rPr>
          <w:rFonts w:ascii="Liberation Serif" w:hAnsi="Liberation Serif"/>
          <w:b/>
          <w:sz w:val="28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5706C6DD" w14:textId="77777777" w:rsidR="00540CFA" w:rsidRDefault="00540CFA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6A408E75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49A601DC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lastRenderedPageBreak/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00A22938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8140A14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3D39F12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88A59DE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5) уведомление о сносе, уведомление о завершении сноса и документы, указанные в пункте 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14:paraId="7EA67BCD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53E865BA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14:paraId="15936CF6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2.9.2. Решение об отказе в приеме документов, указанных в пункте 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265964F5" w14:textId="27C2C895" w:rsidR="00747FFC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 w:rsidR="007A32ED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40CFA">
        <w:rPr>
          <w:rFonts w:ascii="Liberation Serif" w:hAnsi="Liberation Serif" w:cs="Liberation Serif"/>
          <w:sz w:val="28"/>
          <w:szCs w:val="28"/>
        </w:rPr>
        <w:t xml:space="preserve"> за получением услуги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7695BC0A" w14:textId="695BC983" w:rsidR="007A32ED" w:rsidRDefault="007A32ED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4BFAA1" w14:textId="4A6DB31A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69DAE26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2D7E0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2549049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14:paraId="7D41450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4C03192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отсутствие документов (сведений), предусмотренных подпунктом 1 пункта 2.6.1 Административного регламента;</w:t>
      </w:r>
    </w:p>
    <w:p w14:paraId="2DE7E85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заявитель не является правообладателем объекта капитального строительства;</w:t>
      </w:r>
    </w:p>
    <w:p w14:paraId="34C869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14:paraId="078DF46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14:paraId="6BE5940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14:paraId="616C48A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</w:t>
      </w:r>
      <w:r w:rsidRPr="007A32ED">
        <w:rPr>
          <w:rFonts w:ascii="Liberation Serif" w:hAnsi="Liberation Serif" w:cs="Liberation Serif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14E866D" w14:textId="60662C43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</w:t>
      </w:r>
      <w:r w:rsidRPr="007A32ED">
        <w:rPr>
          <w:rFonts w:ascii="Liberation Serif" w:hAnsi="Liberation Serif" w:cs="Liberation Serif"/>
          <w:sz w:val="28"/>
          <w:szCs w:val="28"/>
        </w:rPr>
        <w:tab/>
        <w:t>уведомление о планируемом сносе объекта капитального строительства ранее не направлялось.</w:t>
      </w:r>
    </w:p>
    <w:p w14:paraId="4ABD00FF" w14:textId="77777777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0C33AF" w14:textId="77777777" w:rsid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7A32ED">
        <w:rPr>
          <w:rFonts w:ascii="Liberation Serif" w:hAnsi="Liberation Serif"/>
          <w:b/>
          <w:sz w:val="28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27C49D2" w14:textId="77777777" w:rsidR="007A32ED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0BFCE1E4" w14:textId="7B27110A" w:rsidR="00747FFC" w:rsidRPr="00325005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2.11.1.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F728F9D" w14:textId="054FB634" w:rsidR="00747FFC" w:rsidRPr="00325005" w:rsidRDefault="007A32ED" w:rsidP="00F522B9">
      <w:pPr>
        <w:pStyle w:val="1"/>
        <w:spacing w:line="240" w:lineRule="auto"/>
      </w:pPr>
      <w:r>
        <w:t xml:space="preserve">2.12. </w:t>
      </w:r>
      <w:r w:rsidR="00747FFC" w:rsidRPr="00325005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8FC652E" w14:textId="316DA2CB" w:rsidR="00747FFC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2.12.1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560B165E" w14:textId="0265FF13" w:rsidR="007A32ED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0303E8" w14:textId="796CDEDD" w:rsidR="007A32ED" w:rsidRPr="007A32ED" w:rsidRDefault="007A32ED" w:rsidP="007A32ED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B9D7D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F73719" w14:textId="60AECA5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2C94F712" w14:textId="69D73F5C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A693C1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575AD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644BB2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CD9BB8" w14:textId="3869A38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2.13.1. </w:t>
      </w:r>
      <w:r w:rsidRPr="007A32ED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DBAAA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AA7FFD" w14:textId="438CF91F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BFCF8C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2E1E642" w14:textId="75DF835C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2.14.1. </w:t>
      </w:r>
      <w:r w:rsidRPr="007A32ED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14:paraId="4F4B294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 минут.</w:t>
      </w:r>
    </w:p>
    <w:p w14:paraId="117B3E3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0EB16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EB7913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12495A" w14:textId="47C7DBA4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2.15.1.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Регистрация запроса и иных документов, необходимых для предоставления муниципальной услуги, указанных в пунктах 19 или 20 (в зависимости от направленного уведомления) настоящего регламента, осуществляется в день его поступления в Отдел архитектуры</w:t>
      </w:r>
      <w:r w:rsidR="00023A1D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многофункциональный центр.</w:t>
      </w:r>
    </w:p>
    <w:p w14:paraId="2530E139" w14:textId="610A50C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2.15.2.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В случае если запрос и иные документы, необходимые для предоставления муниципальной услуги, поданы в электронной форме, специалист Отдела архитектуры </w:t>
      </w:r>
      <w:r w:rsidR="00023A1D">
        <w:rPr>
          <w:rFonts w:ascii="Liberation Serif" w:hAnsi="Liberation Serif" w:cs="Liberation Serif"/>
          <w:sz w:val="28"/>
          <w:szCs w:val="28"/>
        </w:rPr>
        <w:t>и градостроительства</w:t>
      </w:r>
      <w:r w:rsidR="00023A1D" w:rsidRPr="007A32ED"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уведомления,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Отделе архитектуры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14:paraId="77970EC6" w14:textId="463CCA7C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14:paraId="43591EDC" w14:textId="77777777" w:rsidR="007A32ED" w:rsidRDefault="007A32ED" w:rsidP="007A32ED">
      <w:pPr>
        <w:autoSpaceDE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43B35245" w14:textId="49542919" w:rsidR="007A32ED" w:rsidRPr="007A32ED" w:rsidRDefault="007A32ED" w:rsidP="007A32E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2.16. Т</w:t>
      </w:r>
      <w:r w:rsidRPr="007A32ED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0D55C17D" w14:textId="77777777" w:rsidR="007A32ED" w:rsidRDefault="007A32ED" w:rsidP="007A32ED">
      <w:pPr>
        <w:pStyle w:val="a4"/>
        <w:autoSpaceDE w:val="0"/>
        <w:ind w:left="1085"/>
      </w:pPr>
    </w:p>
    <w:p w14:paraId="48F1E01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022F57A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6D41A3F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A3B0FFA" w14:textId="10A903AB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16E08F83" w14:textId="40608BDC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3FEE561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5690DA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8E381D9" w14:textId="52E248F8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39220840" w14:textId="4E1627F6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69A33EC9" w14:textId="21699253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6ACA66C" w14:textId="4A2EBF43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18794B5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165F8548" w14:textId="1784C3F4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A32ED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B5E19EB" w14:textId="77777777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91BC16" w14:textId="77777777" w:rsidR="007A32ED" w:rsidRPr="007A32ED" w:rsidRDefault="007A32ED" w:rsidP="007A32ED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A32E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2.17. Показатели доступности и качества предоставления муниципальной услуги</w:t>
      </w:r>
    </w:p>
    <w:p w14:paraId="51C3540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14:paraId="4D7ADF7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14:paraId="7DDBB30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70708C8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14:paraId="28CC07A9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транспортная доступность к местам предоставления муниципальной услуги;</w:t>
      </w:r>
    </w:p>
    <w:p w14:paraId="364EB889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050A26F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14:paraId="718527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14:paraId="4F5BC772" w14:textId="79616BD5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A32ED">
        <w:rPr>
          <w:rFonts w:ascii="Liberation Serif" w:hAnsi="Liberation Serif" w:cs="Liberation Serif"/>
          <w:sz w:val="28"/>
          <w:szCs w:val="28"/>
        </w:rPr>
        <w:t>- отсутствие обоснованных жалоб граждан на предоставление муниципальной услуги</w:t>
      </w:r>
      <w:r w:rsidR="00CE6D9C" w:rsidRPr="00CE6D9C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2972CE7B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BD0E6FE" w14:textId="5B51AF26" w:rsid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7A32ED">
        <w:rPr>
          <w:rFonts w:ascii="Liberation Serif" w:hAnsi="Liberation Serif"/>
          <w:b/>
          <w:sz w:val="28"/>
          <w:szCs w:val="20"/>
        </w:rPr>
        <w:t>2.18. Иные требования, в том числе учитывающие особенности предоставления муниципальной услуги в МФЦ, особенности предоставления государственной</w:t>
      </w:r>
      <w:r>
        <w:rPr>
          <w:rFonts w:ascii="Liberation Serif" w:hAnsi="Liberation Serif"/>
          <w:b/>
          <w:sz w:val="28"/>
          <w:szCs w:val="20"/>
        </w:rPr>
        <w:t xml:space="preserve"> </w:t>
      </w:r>
      <w:r w:rsidRPr="007A32ED">
        <w:rPr>
          <w:rFonts w:ascii="Liberation Serif" w:hAnsi="Liberation Serif"/>
          <w:b/>
          <w:sz w:val="28"/>
          <w:szCs w:val="20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33BD5DA0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02E232AC" w14:textId="059ED99D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и МФЦ.</w:t>
      </w:r>
    </w:p>
    <w:p w14:paraId="3ABEACE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2.18.2. Муниципальная услуга предоставляется в МФЦ с учетом принципа экстерриториальности, в соответствии с которым заявитель вправе </w:t>
      </w:r>
      <w:r w:rsidRPr="007A32ED">
        <w:rPr>
          <w:rFonts w:ascii="Liberation Serif" w:hAnsi="Liberation Serif" w:cs="Liberation Serif"/>
          <w:sz w:val="28"/>
          <w:szCs w:val="28"/>
        </w:rPr>
        <w:lastRenderedPageBreak/>
        <w:t>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3FFAF6A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19D53704" w14:textId="3A0F0EEA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«Об организации предоставления государственных и муниципальных услуг» и обеспечивает идентификацию заявителя.</w:t>
      </w:r>
    </w:p>
    <w:p w14:paraId="23AC5FD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26E53DE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14:paraId="4383AFD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14:paraId="2DFE83E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начале процедуры предоставления муниципальной услуги;</w:t>
      </w:r>
    </w:p>
    <w:p w14:paraId="181828B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14:paraId="71DEB37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29AEF84F" w14:textId="0798DFC3" w:rsidR="00747FFC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3878A76C" w14:textId="77777777" w:rsidR="00747FFC" w:rsidRPr="00325005" w:rsidRDefault="00747FFC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307CAC" w14:textId="6BA3E3B4" w:rsidR="00747FFC" w:rsidRDefault="000A3FCA" w:rsidP="007A32ED">
      <w:pPr>
        <w:pStyle w:val="2"/>
        <w:jc w:val="center"/>
      </w:pPr>
      <w:bookmarkStart w:id="7" w:name="P283"/>
      <w:bookmarkEnd w:id="7"/>
      <w:r w:rsidRPr="00325005">
        <w:t>III.</w:t>
      </w:r>
      <w:r w:rsidR="007A32ED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14:paraId="09635626" w14:textId="77777777" w:rsidR="007A32ED" w:rsidRPr="007A32ED" w:rsidRDefault="007A32ED" w:rsidP="007A32ED">
      <w:pPr>
        <w:rPr>
          <w:lang w:eastAsia="ru-RU"/>
        </w:rPr>
      </w:pPr>
    </w:p>
    <w:p w14:paraId="2C8CAB96" w14:textId="554F8062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3.1. Исчерпывающий перечень административных процедур</w:t>
      </w:r>
    </w:p>
    <w:p w14:paraId="2B9F6E9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1) прием, регистрация уведомления и документов, подлежащих представлению заявителем;</w:t>
      </w:r>
    </w:p>
    <w:p w14:paraId="1E633DB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042CC8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рассмотрение документов и сведений, в том числе поступивших в порядке межведомственного взаимодействия;</w:t>
      </w:r>
    </w:p>
    <w:p w14:paraId="2364CC21" w14:textId="65FD2097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подготовка результата муниципальной услуги (выдача заявителю результата не предусмотрена).</w:t>
      </w:r>
    </w:p>
    <w:p w14:paraId="3AD83DC3" w14:textId="14C633D0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05714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3.2. Прием, регистрация уведомления и документов, подлежащих представлению заявителем</w:t>
      </w:r>
    </w:p>
    <w:p w14:paraId="15D85D6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842EBB" w14:textId="3B331AF4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14:paraId="72018E80" w14:textId="4475454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 3.2.2. При получении уведомления и документов, необходимых для предоставления муниципальной услуги, 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градостроительства, ответственное за прием и регистрацию заявлений о предоставлении муниципальных услуг:</w:t>
      </w:r>
    </w:p>
    <w:p w14:paraId="40C4CB2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58B2340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- 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14:paraId="478254A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14:paraId="6DF70E7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14:paraId="39F1FB9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14:paraId="134D911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14:paraId="21C50D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14:paraId="1FAD877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3.2.4. Результатом исполнения административной процедуры является:</w:t>
      </w:r>
    </w:p>
    <w:p w14:paraId="5F33D99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регистрация уведомления;</w:t>
      </w:r>
    </w:p>
    <w:p w14:paraId="632E85F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2) отказ в приеме документов, при установлении фактов, препятствующих принятию документов.</w:t>
      </w:r>
    </w:p>
    <w:p w14:paraId="0AD70D7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14:paraId="772D07F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97783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6EEC3FA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53E4A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4577D0F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2.7.1 настоящего Административного регламента.</w:t>
      </w:r>
    </w:p>
    <w:p w14:paraId="2098FFD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 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</w:p>
    <w:p w14:paraId="289B4F4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93CC914" w14:textId="2EA52B49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4685B12C" w14:textId="42731290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</w:t>
      </w:r>
      <w:r w:rsidR="00023A1D">
        <w:rPr>
          <w:rFonts w:ascii="Liberation Serif" w:hAnsi="Liberation Serif" w:cs="Liberation Serif"/>
          <w:sz w:val="28"/>
          <w:szCs w:val="28"/>
        </w:rPr>
        <w:t>4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. </w:t>
      </w:r>
      <w:r w:rsidRPr="007A32ED">
        <w:rPr>
          <w:rFonts w:ascii="Liberation Serif" w:hAnsi="Liberation Serif" w:cs="Liberation Serif"/>
          <w:sz w:val="28"/>
          <w:szCs w:val="28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5B0269" w:rsidRPr="005B0269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в срок не позднее двух рабочих дней</w:t>
      </w:r>
      <w:r w:rsidR="005B0269"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с момента поступления межведомственного запроса.</w:t>
      </w:r>
    </w:p>
    <w:p w14:paraId="11EAC6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получение документов, указанных в пункте 2.7.1 настоящего Административного регламента.</w:t>
      </w:r>
    </w:p>
    <w:p w14:paraId="76CF890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2C7C248" w14:textId="77777777" w:rsidR="007A32ED" w:rsidRPr="005B0269" w:rsidRDefault="007A32ED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3.4. Рассмотрение документов и сведений, в том числе поступивших в порядке межведомственного взаимодействия</w:t>
      </w:r>
    </w:p>
    <w:p w14:paraId="1475129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57A4F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3.4.1.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</w:t>
      </w:r>
      <w:r w:rsidRPr="007A32ED">
        <w:rPr>
          <w:rFonts w:ascii="Liberation Serif" w:hAnsi="Liberation Serif" w:cs="Liberation Serif"/>
          <w:sz w:val="28"/>
          <w:szCs w:val="28"/>
        </w:rPr>
        <w:lastRenderedPageBreak/>
        <w:t>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F607DB5" w14:textId="26279095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3.4.2. Должностное лицо</w:t>
      </w:r>
      <w:r w:rsidR="005B026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8" w:name="_Hlk113443895"/>
      <w:r w:rsidR="005B0269" w:rsidRPr="005B0269">
        <w:rPr>
          <w:rFonts w:ascii="Liberation Serif" w:hAnsi="Liberation Serif" w:cs="Liberation Serif"/>
          <w:sz w:val="28"/>
          <w:szCs w:val="28"/>
        </w:rPr>
        <w:t>Отдел</w:t>
      </w:r>
      <w:r w:rsidR="005B0269">
        <w:rPr>
          <w:rFonts w:ascii="Liberation Serif" w:hAnsi="Liberation Serif" w:cs="Liberation Serif"/>
          <w:sz w:val="28"/>
          <w:szCs w:val="28"/>
        </w:rPr>
        <w:t>а</w:t>
      </w:r>
      <w:r w:rsidR="005B0269" w:rsidRPr="005B0269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bookmarkEnd w:id="8"/>
      <w:r w:rsidRPr="007A32ED">
        <w:rPr>
          <w:rFonts w:ascii="Liberation Serif" w:hAnsi="Liberation Serif" w:cs="Liberation Serif"/>
          <w:sz w:val="28"/>
          <w:szCs w:val="28"/>
        </w:rPr>
        <w:t>, ответственное за предоставление муниципальной услуги:</w:t>
      </w:r>
    </w:p>
    <w:p w14:paraId="73C36A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14:paraId="2AE384C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14:paraId="756A445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Критериями принятия решения являются:</w:t>
      </w:r>
    </w:p>
    <w:p w14:paraId="08CDEE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</w:t>
      </w:r>
      <w:r w:rsidRPr="007A32ED">
        <w:rPr>
          <w:rFonts w:ascii="Liberation Serif" w:hAnsi="Liberation Serif" w:cs="Liberation Serif"/>
          <w:sz w:val="28"/>
          <w:szCs w:val="28"/>
        </w:rPr>
        <w:tab/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14:paraId="12BE8177" w14:textId="5F45120D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наличия оснований, предусмотренных пунктом 2.10.2 административного регламента</w:t>
      </w:r>
    </w:p>
    <w:p w14:paraId="1AC970B6" w14:textId="3CF5B402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DE3EA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3.5. Подготовка результата муниципальной услуги</w:t>
      </w:r>
    </w:p>
    <w:p w14:paraId="1616A44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A7F055" w14:textId="43356E16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3.5.1.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2EBBD8DA" w14:textId="69BC941F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3.5.2.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14:paraId="777AF34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14:paraId="42D464C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14:paraId="692A182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3AD880" w14:textId="4F2BDC5C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3.6.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в полном объеме и при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посредством комплексного запроса</w:t>
      </w:r>
    </w:p>
    <w:p w14:paraId="65907A0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A6E62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 </w:t>
      </w:r>
    </w:p>
    <w:p w14:paraId="7CEE6457" w14:textId="14B0BE8E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3.6.2. Передача курьером пакета документов из МФЦ в Отдел архитектуры и градостроительства осуществляется на основании заключенного соглашения между МФЦ и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608C4B9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3.6.3. Передача документа, являющегося результатом предоставления муниципальной услуги, не предусмотрена.</w:t>
      </w:r>
    </w:p>
    <w:p w14:paraId="013D1F4D" w14:textId="6CD81FE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20E683F9" w14:textId="3CE3A0B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Отдела архитектуры и градостроительства.</w:t>
      </w:r>
    </w:p>
    <w:p w14:paraId="4661A75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2B5ECA8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8247E53" w14:textId="7D8B01EB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3.7. Порядок осуществления административных процедур (действий)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по предоставлению муниципальной услуги в электронной форме,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в том числе с использованием Единого портала</w:t>
      </w:r>
    </w:p>
    <w:p w14:paraId="5B0F25A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240F9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3.7.1. Запись на прием в орган (организацию) для подачи запроса о предоставлении муниципальной услуги.</w:t>
      </w:r>
    </w:p>
    <w:p w14:paraId="55762BB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3177865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14:paraId="5168707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2EAEA6E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D458517" w14:textId="4704567F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3.7.2. Формирование запроса о предоставлении муниципальной</w:t>
      </w:r>
      <w:r w:rsidR="00023A1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6F0FC4C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AFC14A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43B0295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82F126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 При формировании запроса заявителю обеспечивается:</w:t>
      </w:r>
    </w:p>
    <w:p w14:paraId="20E1AF7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0D145A7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60DF6DF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68A2AF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2D9F3334" w14:textId="657F92EB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23A1D">
        <w:rPr>
          <w:rFonts w:ascii="Liberation Serif" w:hAnsi="Liberation Serif" w:cs="Liberation Serif"/>
          <w:sz w:val="28"/>
          <w:szCs w:val="28"/>
        </w:rPr>
        <w:t>«</w:t>
      </w:r>
      <w:r w:rsidRPr="005B0269">
        <w:rPr>
          <w:rFonts w:ascii="Liberation Serif" w:hAnsi="Liberation Serif" w:cs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23A1D">
        <w:rPr>
          <w:rFonts w:ascii="Liberation Serif" w:hAnsi="Liberation Serif" w:cs="Liberation Serif"/>
          <w:sz w:val="28"/>
          <w:szCs w:val="28"/>
        </w:rPr>
        <w:t>»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4F7C13E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6145FB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36A9687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4. Сформированный и </w:t>
      </w:r>
      <w:proofErr w:type="gramStart"/>
      <w:r w:rsidRPr="005B0269">
        <w:rPr>
          <w:rFonts w:ascii="Liberation Serif" w:hAnsi="Liberation Serif" w:cs="Liberation Serif"/>
          <w:sz w:val="28"/>
          <w:szCs w:val="28"/>
        </w:rPr>
        <w:t>подписанный запрос</w:t>
      </w:r>
      <w:proofErr w:type="gramEnd"/>
      <w:r w:rsidRPr="005B0269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1C198DC6" w14:textId="1FBAA491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3.7.3. Прием и регистрация Отдел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r w:rsidRPr="005B0269">
        <w:rPr>
          <w:rFonts w:ascii="Liberation Serif" w:hAnsi="Liberation Serif" w:cs="Liberation Serif"/>
          <w:sz w:val="28"/>
          <w:szCs w:val="28"/>
        </w:rPr>
        <w:t>архитектуры и градостроительства запроса о предоставлении муниципальной услуги и иных документов, необходимых для предоставления муниципальной услуги.</w:t>
      </w:r>
    </w:p>
    <w:p w14:paraId="1B60B807" w14:textId="47FC30F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1. Отдел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880A8E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14:paraId="2ADB8C64" w14:textId="201A0982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43A5AB3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45A59952" w14:textId="3FDB347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ответственное за предоставление муниципальной услуги, подготавливает уведомление об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отказе в приеме документов, необходимых для предоставления муниципальной услуги;</w:t>
      </w:r>
    </w:p>
    <w:p w14:paraId="7CF7B7C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46532B95" w14:textId="3193640D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Отдела архитектуры и градостроительства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3B00C62" w14:textId="2A36A85E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5B0269">
        <w:rPr>
          <w:rFonts w:ascii="Liberation Serif" w:hAnsi="Liberation Serif" w:cs="Liberation Serif"/>
          <w:sz w:val="28"/>
          <w:szCs w:val="28"/>
        </w:rPr>
        <w:t>. После принятия запроса заявителя должностным лицом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73D7FA1E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3FA34E0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76F5499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3.7.5. Получение результата предоставления муниципальной услуги.</w:t>
      </w:r>
    </w:p>
    <w:p w14:paraId="3B14368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 w14:paraId="117C1CB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3.7.6. Получение сведений о ходе выполнения запроса.</w:t>
      </w:r>
    </w:p>
    <w:p w14:paraId="6166DCF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4236ED6E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14:paraId="503F73AB" w14:textId="0DE5EC01" w:rsid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14:paraId="489B8B4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4557B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3.8. Случаи и порядок предоставления муниципальной услуги в упреждающем (проактивном) режиме.</w:t>
      </w:r>
    </w:p>
    <w:p w14:paraId="5843C7B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B51EAC9" w14:textId="286C8546" w:rsid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Предоставление услуги в упреждающем (проактивном) режиме не предусмотрено.</w:t>
      </w:r>
    </w:p>
    <w:p w14:paraId="6641971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D1344E" w14:textId="1173F436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3.9.  Порядок исправления допущенных опечаток и ошибок в выданных в результате предоставления муниципальной услуги документах</w:t>
      </w:r>
    </w:p>
    <w:p w14:paraId="4CD06F6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FD7C1" w14:textId="6A343416" w:rsidR="007A32ED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Внесение исправлений в случае допущенных опечаток и ошибок не предусмотрено</w:t>
      </w:r>
      <w:r w:rsidR="00023A1D">
        <w:rPr>
          <w:rFonts w:ascii="Liberation Serif" w:hAnsi="Liberation Serif" w:cs="Liberation Serif"/>
          <w:sz w:val="28"/>
          <w:szCs w:val="28"/>
        </w:rPr>
        <w:t>.</w:t>
      </w:r>
    </w:p>
    <w:p w14:paraId="622ECA96" w14:textId="381ED773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FF94E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IV. Формы контроля за предоставлением муниципальной услуги</w:t>
      </w:r>
    </w:p>
    <w:p w14:paraId="3CFF2AA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4DFEBB" w14:textId="5E4D019A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932034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B5AA1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14:paraId="7EBC8B31" w14:textId="4B43602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2234D19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5F5A1C6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D111EA" w14:textId="72CC0DD5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EA8FB2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B7C30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14:paraId="1BC20F3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4.2.2. Проверки могут быть плановыми и внеплановыми.</w:t>
      </w:r>
    </w:p>
    <w:p w14:paraId="7ECE1D0C" w14:textId="048367BB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hAnsi="Liberation Serif" w:cs="Liberation Serif"/>
          <w:sz w:val="28"/>
          <w:szCs w:val="28"/>
        </w:rPr>
        <w:t>Главы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, его замещающего, по конкретному обращению заинтересованных лиц.</w:t>
      </w:r>
    </w:p>
    <w:p w14:paraId="443D496C" w14:textId="71FC8ED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 w:cs="Liberation Serif"/>
          <w:sz w:val="28"/>
          <w:szCs w:val="28"/>
        </w:rPr>
        <w:t>распоряжения Главы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. Для проведения проверки формируется комиссия, в состав которой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 xml:space="preserve">включаются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E369C0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14:paraId="4F581FAF" w14:textId="2EFB4EA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С актом знакомятся должностные лица </w:t>
      </w:r>
      <w:bookmarkStart w:id="9" w:name="_Hlk113444356"/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bookmarkEnd w:id="9"/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02C46BD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46A0D3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3388F4D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256CA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EC6951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635188D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9FA730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81B706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4CA55D1" w14:textId="6FBF0D5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МФЦ привлекаются к ответственности, в том числе установленной законодательством Российской Федерации.</w:t>
      </w:r>
    </w:p>
    <w:p w14:paraId="414B297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C2B2E3" w14:textId="7A055154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355991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DECD09" w14:textId="19BE05A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несет персональную ответственность за:</w:t>
      </w:r>
    </w:p>
    <w:p w14:paraId="2F6CCFA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соблюдение установленного порядка приема документов;</w:t>
      </w:r>
    </w:p>
    <w:p w14:paraId="7C66028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14:paraId="707C6B0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14:paraId="7022F85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учет выданных документов;</w:t>
      </w:r>
    </w:p>
    <w:p w14:paraId="089DBA6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своевременное формирование, ведение и надлежащее хранение документов.</w:t>
      </w:r>
    </w:p>
    <w:p w14:paraId="2605066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29D3FA2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AB88AF" w14:textId="29EBE522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1A7721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D1F33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446C6AA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790F647A" w14:textId="3C09FF0D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>
        <w:rPr>
          <w:rFonts w:ascii="Liberation Serif" w:hAnsi="Liberation Serif" w:cs="Liberation Serif"/>
          <w:sz w:val="28"/>
          <w:szCs w:val="28"/>
        </w:rPr>
        <w:t>Главе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, его замещающему.</w:t>
      </w:r>
    </w:p>
    <w:p w14:paraId="5E8EA5B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79229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услугу, его должностных лиц и муниципальных служащих, а также решений и действий (бездействия) МФЦ, работников МФЦ</w:t>
      </w:r>
    </w:p>
    <w:p w14:paraId="3F31006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5C1CE3" w14:textId="668A6C43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61CD194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500A25" w14:textId="0F701BF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№ 210-ФЗ.</w:t>
      </w:r>
    </w:p>
    <w:p w14:paraId="5DA1F43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A80C81" w14:textId="253941C0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BF488C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2F306C" w14:textId="409E213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жалоба подается для рассмотрения в </w:t>
      </w:r>
      <w:r w:rsidR="005606F7">
        <w:rPr>
          <w:rFonts w:ascii="Liberation Serif" w:hAnsi="Liberation Serif" w:cs="Liberation Serif"/>
          <w:sz w:val="28"/>
          <w:szCs w:val="28"/>
        </w:rPr>
        <w:t>Администрацию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0061970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AF4F7EF" w14:textId="0D6D09A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42D83A5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5A5CC8C" w14:textId="2B18413B" w:rsidR="005B0269" w:rsidRPr="005606F7" w:rsidRDefault="005B0269" w:rsidP="005606F7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606F7">
        <w:rPr>
          <w:rFonts w:ascii="Liberation Serif" w:hAnsi="Liberation Serif" w:cs="Liberation Serif"/>
          <w:b/>
          <w:bCs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04A4F2C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035114" w14:textId="2D188B36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5.3.1.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>, МФЦ, а также учредитель МФЦ обеспечивают:</w:t>
      </w:r>
    </w:p>
    <w:p w14:paraId="654A455A" w14:textId="5EF9C8E0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решений и действий (бездействия) МФЦ, его должностных лиц и работников посредством размещения информации:</w:t>
      </w:r>
    </w:p>
    <w:p w14:paraId="6D538CC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lastRenderedPageBreak/>
        <w:t>- на стендах в местах предоставления муниципальных услуг;</w:t>
      </w:r>
    </w:p>
    <w:p w14:paraId="394C642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14:paraId="42AB902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4AC6DDE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A3C7CD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8D9F8B" w14:textId="77777777" w:rsidR="005B0269" w:rsidRPr="005606F7" w:rsidRDefault="005B0269" w:rsidP="005606F7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606F7">
        <w:rPr>
          <w:rFonts w:ascii="Liberation Serif" w:hAnsi="Liberation Serif" w:cs="Liberation Serif"/>
          <w:b/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0D2E58C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0FEC5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18BBDFC6" w14:textId="2FEFCC6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</w:t>
      </w:r>
      <w:r w:rsidRPr="005B0269">
        <w:rPr>
          <w:rFonts w:ascii="Liberation Serif" w:hAnsi="Liberation Serif" w:cs="Liberation Serif"/>
          <w:sz w:val="28"/>
          <w:szCs w:val="28"/>
        </w:rPr>
        <w:tab/>
        <w:t>статьями 11.1-11.3 Федерального закона № 210-ФЗ</w:t>
      </w:r>
      <w:r w:rsidR="005606F7">
        <w:rPr>
          <w:rFonts w:ascii="Liberation Serif" w:hAnsi="Liberation Serif" w:cs="Liberation Serif"/>
          <w:sz w:val="28"/>
          <w:szCs w:val="28"/>
        </w:rPr>
        <w:t>;</w:t>
      </w:r>
    </w:p>
    <w:p w14:paraId="4804504F" w14:textId="1614058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</w:t>
      </w:r>
      <w:r w:rsidRPr="005B0269">
        <w:rPr>
          <w:rFonts w:ascii="Liberation Serif" w:hAnsi="Liberation Serif" w:cs="Liberation Serif"/>
          <w:sz w:val="28"/>
          <w:szCs w:val="28"/>
        </w:rPr>
        <w:tab/>
        <w:t>постановлением Правительства Свердловской области от 22.11.2018</w:t>
      </w:r>
      <w:r w:rsidR="005606F7"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630AACE2" w14:textId="646AF406" w:rsidR="007A32ED" w:rsidRDefault="005B0269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рассмотрения жалобы на решения и действия (бездействие)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5606F7" w:rsidRPr="005606F7">
        <w:rPr>
          <w:rFonts w:ascii="Liberation Serif" w:hAnsi="Liberation Serif" w:cs="Liberation Serif"/>
          <w:sz w:val="28"/>
          <w:szCs w:val="28"/>
        </w:rPr>
        <w:t>https://www.gosuslugi.ru/.</w:t>
      </w:r>
    </w:p>
    <w:p w14:paraId="6306B257" w14:textId="12F4AAD2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49ED64" w14:textId="6224EA8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45DE50" w14:textId="3C6E6F6A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B512DE" w14:textId="04A1B4EE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A6BFB0" w14:textId="7A14A9BC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B1EF2E" w14:textId="77777777" w:rsidR="00F710CD" w:rsidRDefault="00F710CD" w:rsidP="00F522B9">
      <w:pPr>
        <w:pStyle w:val="ConsPlusNormal"/>
        <w:ind w:left="4820"/>
        <w:outlineLvl w:val="1"/>
        <w:rPr>
          <w:rFonts w:ascii="Liberation Serif" w:hAnsi="Liberation Serif" w:cs="Liberation Serif"/>
          <w:sz w:val="28"/>
        </w:rPr>
      </w:pPr>
    </w:p>
    <w:p w14:paraId="7DDA118F" w14:textId="77777777" w:rsidR="00F710CD" w:rsidRDefault="00F710CD" w:rsidP="00F522B9">
      <w:pPr>
        <w:pStyle w:val="ConsPlusNormal"/>
        <w:ind w:left="4820"/>
        <w:outlineLvl w:val="1"/>
        <w:rPr>
          <w:rFonts w:ascii="Liberation Serif" w:hAnsi="Liberation Serif" w:cs="Liberation Serif"/>
          <w:sz w:val="28"/>
        </w:rPr>
      </w:pPr>
    </w:p>
    <w:p w14:paraId="09756DC2" w14:textId="267F5484" w:rsidR="00747FFC" w:rsidRPr="002A4708" w:rsidRDefault="00747FFC" w:rsidP="00F522B9">
      <w:pPr>
        <w:pStyle w:val="ConsPlusNormal"/>
        <w:ind w:left="4820"/>
        <w:outlineLvl w:val="1"/>
        <w:rPr>
          <w:rFonts w:ascii="Liberation Serif" w:hAnsi="Liberation Serif" w:cs="Liberation Serif"/>
          <w:sz w:val="28"/>
        </w:rPr>
      </w:pPr>
      <w:bookmarkStart w:id="10" w:name="_GoBack"/>
      <w:bookmarkEnd w:id="10"/>
      <w:r w:rsidRPr="002A4708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14:paraId="790057FC" w14:textId="77777777" w:rsidR="00747FFC" w:rsidRPr="002A4708" w:rsidRDefault="00747FFC" w:rsidP="00F522B9">
      <w:pPr>
        <w:pStyle w:val="ConsPlusNormal"/>
        <w:ind w:left="4820"/>
        <w:rPr>
          <w:rFonts w:ascii="Liberation Serif" w:hAnsi="Liberation Serif" w:cs="Liberation Serif"/>
          <w:sz w:val="28"/>
        </w:rPr>
      </w:pPr>
      <w:r w:rsidRPr="002A4708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1D3C4B56" w14:textId="4E0EDB5B" w:rsidR="00747FFC" w:rsidRPr="002A4708" w:rsidRDefault="00747FFC" w:rsidP="00F522B9">
      <w:pPr>
        <w:pStyle w:val="ConsPlusNormal"/>
        <w:ind w:left="4820"/>
        <w:rPr>
          <w:rFonts w:ascii="Liberation Serif" w:hAnsi="Liberation Serif" w:cs="Liberation Serif"/>
        </w:rPr>
      </w:pPr>
      <w:r w:rsidRPr="002A4708">
        <w:rPr>
          <w:rFonts w:ascii="Liberation Serif" w:hAnsi="Liberation Serif" w:cs="Liberation Serif"/>
          <w:sz w:val="28"/>
        </w:rPr>
        <w:t>предоставления муниципальной услуги «</w:t>
      </w:r>
      <w:r w:rsidR="005606F7" w:rsidRPr="005606F7">
        <w:rPr>
          <w:rFonts w:ascii="Liberation Serif" w:hAnsi="Liberation Serif" w:cs="Liberation Serif"/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sz w:val="28"/>
        </w:rPr>
        <w:t>»</w:t>
      </w:r>
    </w:p>
    <w:p w14:paraId="2D22E30E" w14:textId="77777777" w:rsidR="00747FFC" w:rsidRPr="002A4708" w:rsidRDefault="00747FFC" w:rsidP="00F522B9">
      <w:pPr>
        <w:pStyle w:val="ConsPlusNormal"/>
        <w:jc w:val="center"/>
        <w:rPr>
          <w:rFonts w:ascii="Liberation Serif" w:hAnsi="Liberation Serif" w:cs="Liberation Serif"/>
          <w:sz w:val="28"/>
        </w:rPr>
      </w:pPr>
      <w:bookmarkStart w:id="11" w:name="P724"/>
      <w:bookmarkEnd w:id="11"/>
    </w:p>
    <w:p w14:paraId="3705D9C2" w14:textId="77777777" w:rsidR="005606F7" w:rsidRDefault="005606F7" w:rsidP="005606F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606F7" w14:paraId="6B7BF3EC" w14:textId="77777777" w:rsidTr="00091F1B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7FAF8E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7ED0C0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1B1A75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D2EA00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67C043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47C85E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DEAC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0D498638" w14:textId="77777777" w:rsidR="005606F7" w:rsidRDefault="005606F7" w:rsidP="005606F7">
      <w:pPr>
        <w:spacing w:before="360"/>
        <w:jc w:val="center"/>
      </w:pPr>
    </w:p>
    <w:p w14:paraId="58AED1F5" w14:textId="77777777" w:rsidR="005606F7" w:rsidRDefault="005606F7" w:rsidP="005606F7">
      <w:pPr>
        <w:pBdr>
          <w:top w:val="single" w:sz="4" w:space="1" w:color="000000"/>
        </w:pBdr>
        <w:rPr>
          <w:sz w:val="2"/>
          <w:szCs w:val="2"/>
        </w:rPr>
      </w:pPr>
    </w:p>
    <w:p w14:paraId="45B98603" w14:textId="77777777" w:rsidR="005606F7" w:rsidRDefault="005606F7" w:rsidP="005606F7">
      <w:pPr>
        <w:jc w:val="center"/>
      </w:pPr>
    </w:p>
    <w:p w14:paraId="7956EB0A" w14:textId="77777777" w:rsidR="005606F7" w:rsidRDefault="005606F7" w:rsidP="005606F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1683E98D" w14:textId="77777777" w:rsidR="005606F7" w:rsidRDefault="005606F7" w:rsidP="005606F7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20D64395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397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7670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668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F682FF2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B777B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3870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9745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48B717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436C0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5238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048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45D1663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D60FC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E939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FEA6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B51FEE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A0C51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740D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F41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446215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CF7D4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C4912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C1533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5B489C0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8E775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454D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76DB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F05757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6D2AD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CDC5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>
              <w:rPr>
                <w:rFonts w:ascii="Liberation Serif" w:hAnsi="Liberation Serif" w:cs="Liberation Serif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CBC02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2846675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9114F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9AF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FD83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2FF802CC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14:paraId="589025CC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5FE6607F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6ED36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6EBE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430F1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3BBA8D64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C4E6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E807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28DE5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74E1A4DB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F114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632AB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2C9B8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5A7D2B0A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E601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8456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BDA2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0EE8F7CD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7078462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72CC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3FD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CC2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02E116A4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87F04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D9A7E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C85AD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7F472683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E4E6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34B98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7E63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219B3F1D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D76AF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F049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0201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5BD0F6A7" w14:textId="77777777" w:rsidR="005606F7" w:rsidRDefault="005606F7" w:rsidP="005606F7">
      <w:pPr>
        <w:spacing w:before="240"/>
        <w:rPr>
          <w:rFonts w:ascii="Liberation Serif" w:hAnsi="Liberation Serif" w:cs="Liberation Serif"/>
        </w:rPr>
      </w:pPr>
    </w:p>
    <w:p w14:paraId="7A934A91" w14:textId="77777777" w:rsidR="005606F7" w:rsidRDefault="005606F7" w:rsidP="005606F7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7FA09E13" w14:textId="77777777" w:rsidR="005606F7" w:rsidRDefault="005606F7" w:rsidP="005606F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4FDD336A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740A54BA" w14:textId="77777777" w:rsidR="005606F7" w:rsidRDefault="005606F7" w:rsidP="005606F7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14:paraId="4B616100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71D31989" w14:textId="77777777" w:rsidR="005606F7" w:rsidRDefault="005606F7" w:rsidP="005606F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14:paraId="4A87831F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4BBE1AE5" w14:textId="77777777" w:rsidR="005606F7" w:rsidRDefault="005606F7" w:rsidP="005606F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571AACD7" w14:textId="77777777" w:rsidR="005606F7" w:rsidRDefault="005606F7" w:rsidP="005606F7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1"/>
        <w:gridCol w:w="218"/>
        <w:gridCol w:w="1689"/>
        <w:gridCol w:w="218"/>
        <w:gridCol w:w="3813"/>
      </w:tblGrid>
      <w:tr w:rsidR="005606F7" w14:paraId="34453E9E" w14:textId="77777777" w:rsidTr="00091F1B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65924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AA071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DEA78A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CE3D1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0A5AA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6F7" w14:paraId="104919BB" w14:textId="77777777" w:rsidTr="00091F1B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00DD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FADCC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B49E4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EA76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96373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5F6CE470" w14:textId="77777777" w:rsidR="005606F7" w:rsidRDefault="005606F7" w:rsidP="005606F7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14:paraId="6F847DCB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14:paraId="48DABE2C" w14:textId="77777777" w:rsidR="005606F7" w:rsidRDefault="005606F7" w:rsidP="005606F7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14:paraId="0ABE6758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458F47C7" w14:textId="77777777" w:rsidR="005606F7" w:rsidRDefault="005606F7" w:rsidP="005606F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24C16899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2AD67E1D" w14:textId="77777777" w:rsidR="005606F7" w:rsidRDefault="005606F7" w:rsidP="005606F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14:paraId="01B0F1C9" w14:textId="77777777" w:rsidR="005606F7" w:rsidRDefault="005606F7" w:rsidP="005606F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14:paraId="7C3857ED" w14:textId="77777777" w:rsidR="005606F7" w:rsidRDefault="005606F7" w:rsidP="005606F7">
      <w:pPr>
        <w:rPr>
          <w:rFonts w:ascii="Liberation Serif" w:hAnsi="Liberation Serif" w:cs="Liberation Serif"/>
          <w:sz w:val="2"/>
          <w:szCs w:val="2"/>
        </w:rPr>
      </w:pPr>
    </w:p>
    <w:p w14:paraId="189209E0" w14:textId="77777777" w:rsidR="005606F7" w:rsidRDefault="005606F7" w:rsidP="005606F7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14:paraId="30865A01" w14:textId="7122628B" w:rsidR="00747FFC" w:rsidRDefault="00747FFC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4F2B6A47" w14:textId="4F990254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3BFB36DE" w14:textId="2F74C122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D221111" w14:textId="0EF5793E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A38FE9C" w14:textId="778CA4A0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69947500" w14:textId="7F5969F9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44361A8" w14:textId="48062899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F5042C2" w14:textId="351DE9C3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579DBD26" w14:textId="596E3671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42B6C82" w14:textId="40EEA0CD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1D9BAFC4" w14:textId="78B2BD21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C0E8D67" w14:textId="55539058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01D5576A" w14:textId="70873002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0D49A6E8" w14:textId="5D94C528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5E4652E" w14:textId="14B2A6ED" w:rsidR="005606F7" w:rsidRDefault="005606F7" w:rsidP="005606F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60A97DC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70C064" w14:textId="77777777" w:rsidR="005606F7" w:rsidRDefault="005606F7" w:rsidP="005606F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606F7" w14:paraId="231CDC30" w14:textId="77777777" w:rsidTr="00091F1B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91A4A1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65885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2C0888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50399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BD9318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C0DFB4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52CA05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2537E406" w14:textId="77777777" w:rsidR="005606F7" w:rsidRDefault="005606F7" w:rsidP="005606F7">
      <w:pPr>
        <w:spacing w:before="240"/>
        <w:jc w:val="center"/>
        <w:rPr>
          <w:rFonts w:ascii="Liberation Serif" w:hAnsi="Liberation Serif" w:cs="Liberation Serif"/>
        </w:rPr>
      </w:pPr>
    </w:p>
    <w:p w14:paraId="6C3371B3" w14:textId="77777777" w:rsidR="005606F7" w:rsidRDefault="005606F7" w:rsidP="005606F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1D5D03E1" w14:textId="77777777" w:rsidR="005606F7" w:rsidRDefault="005606F7" w:rsidP="005606F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14:paraId="146A8AD5" w14:textId="77777777" w:rsidR="005606F7" w:rsidRDefault="005606F7" w:rsidP="005606F7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5606F7" w14:paraId="2A4D7E0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CDAC7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1F67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9C5F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2BF4BD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F429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C16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6831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8F4FB71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D4C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C4E0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8F8F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24EE01C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F26B8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D46A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D088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9033A4B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75076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6B3E8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9A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36A6E3E1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058BE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9307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5FF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707B176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1128B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1363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A9088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A506453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FBF9A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589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>
              <w:rPr>
                <w:rFonts w:ascii="Liberation Serif" w:hAnsi="Liberation Serif" w:cs="Liberation Serif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F33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4A3F4BF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6C9D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4A02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1895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795114E5" w14:textId="77777777" w:rsidR="005606F7" w:rsidRDefault="005606F7" w:rsidP="005606F7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2154"/>
        <w:gridCol w:w="3119"/>
      </w:tblGrid>
      <w:tr w:rsidR="005606F7" w14:paraId="1CC7D36C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B9146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0FC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2AA3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16EF72EC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6A3DC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90FA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A669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15A4171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8920F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850D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250F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1F862F0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D812A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0FE6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D711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85814C8" w14:textId="77777777" w:rsidTr="005606F7"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C44EC" w14:textId="35E1490E" w:rsidR="005606F7" w:rsidRDefault="005606F7" w:rsidP="00091F1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Настоящим уведомляю о сносе объекта капитального строительства</w:t>
            </w:r>
            <w:r>
              <w:rPr>
                <w:rFonts w:ascii="Liberation Serif" w:hAnsi="Liberation Serif" w:cs="Liberation Serif"/>
                <w:bCs/>
              </w:rPr>
              <w:br/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ACDAF0" w14:textId="77777777" w:rsidR="005606F7" w:rsidRDefault="005606F7" w:rsidP="00091F1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14:paraId="66223690" w14:textId="77777777" w:rsidR="005606F7" w:rsidRDefault="005606F7" w:rsidP="005606F7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5606F7" w14:paraId="73AA79F5" w14:textId="77777777" w:rsidTr="00091F1B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942088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B0E2AA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F464C1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CA2784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5ABFE8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80EFA9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771211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FCF0B1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6E15AD07" w14:textId="77777777" w:rsidR="005606F7" w:rsidRDefault="005606F7" w:rsidP="005606F7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509BDDA7" w14:textId="77777777" w:rsidR="005606F7" w:rsidRDefault="005606F7" w:rsidP="005606F7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14:paraId="0693301B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57A92684" w14:textId="77777777" w:rsidR="005606F7" w:rsidRDefault="005606F7" w:rsidP="005606F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5997C388" w14:textId="4A2EBFB1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2E35244E" w14:textId="77777777" w:rsidR="005606F7" w:rsidRDefault="005606F7" w:rsidP="005606F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744312FC" w14:textId="77777777" w:rsidR="005606F7" w:rsidRDefault="005606F7" w:rsidP="005606F7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5606F7" w14:paraId="33CC92B1" w14:textId="77777777" w:rsidTr="00091F1B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3C4FB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A4D2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FDF9A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5F4F83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7A383E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6F7" w14:paraId="3ADC3F23" w14:textId="77777777" w:rsidTr="00091F1B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466E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D1E4F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0ADD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9F5BC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504F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E6EFF87" w14:textId="77777777" w:rsidR="005606F7" w:rsidRDefault="005606F7" w:rsidP="005606F7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14:paraId="778EA9CE" w14:textId="77777777" w:rsidR="005606F7" w:rsidRDefault="005606F7" w:rsidP="005606F7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14:paraId="474A3516" w14:textId="1ED3C11C" w:rsidR="005606F7" w:rsidRDefault="005606F7" w:rsidP="005606F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20D3433D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C7318E" w14:textId="6971EA83" w:rsidR="005606F7" w:rsidRDefault="005606F7" w:rsidP="005606F7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Кому___________________________________ </w:t>
      </w:r>
    </w:p>
    <w:p w14:paraId="6BC50FD7" w14:textId="77777777" w:rsidR="005606F7" w:rsidRDefault="005606F7" w:rsidP="005606F7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01FDA398" w14:textId="7CF1F5DC" w:rsidR="005606F7" w:rsidRDefault="005606F7" w:rsidP="005606F7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7A79B4B0" w14:textId="77777777" w:rsidR="005606F7" w:rsidRDefault="005606F7" w:rsidP="005606F7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09460C1B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14:paraId="5F4B2180" w14:textId="77777777" w:rsidR="005606F7" w:rsidRDefault="005606F7" w:rsidP="005606F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14:paraId="5ADECCDB" w14:textId="2F39C52D" w:rsidR="005606F7" w:rsidRDefault="005606F7" w:rsidP="005606F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3065C7EC" w14:textId="77777777" w:rsidR="005606F7" w:rsidRDefault="005606F7" w:rsidP="005606F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14:paraId="4BB384D2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FB4F32" w14:textId="77777777" w:rsidR="005606F7" w:rsidRDefault="005606F7" w:rsidP="005606F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14:paraId="041A0204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606F7" w14:paraId="51429D1B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068D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AC7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A25D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606F7" w14:paraId="4AE81338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EE0D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2904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2C16" w14:textId="77777777" w:rsidR="005606F7" w:rsidRDefault="005606F7" w:rsidP="00091F1B">
            <w:r>
              <w:rPr>
                <w:rFonts w:ascii="Liberation Serif" w:hAnsi="Liberation Serif" w:cs="Liberation Serif"/>
                <w:i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5606F7" w14:paraId="3E1093B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345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B56E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53A" w14:textId="77777777" w:rsidR="005606F7" w:rsidRDefault="005606F7" w:rsidP="00091F1B"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5606F7" w14:paraId="2AEF8C9C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9C51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88D3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BF61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606F7" w14:paraId="35D2C971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0222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AB71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E6C4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5606F7" w14:paraId="227C075C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BE87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3003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BD62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606F7" w14:paraId="7B6136C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1517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D77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5B38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14:paraId="3CB954D9" w14:textId="6BFA7BB5" w:rsidR="005606F7" w:rsidRDefault="005606F7" w:rsidP="005606F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FD557EB" w14:textId="632F48E9" w:rsidR="005606F7" w:rsidRDefault="005606F7" w:rsidP="005606F7">
      <w:pPr>
        <w:jc w:val="both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а также иная дополнительная информация при наличии)</w:t>
      </w:r>
    </w:p>
    <w:p w14:paraId="6E7FCD8E" w14:textId="7678DECC" w:rsidR="005606F7" w:rsidRDefault="005606F7" w:rsidP="005606F7">
      <w:pPr>
        <w:jc w:val="both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Приложение: 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14:paraId="0DAB3581" w14:textId="02A4082C" w:rsidR="005606F7" w:rsidRDefault="005606F7" w:rsidP="005606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</w:t>
      </w:r>
    </w:p>
    <w:p w14:paraId="7C3051BA" w14:textId="69DA2A3E" w:rsidR="005606F7" w:rsidRDefault="005606F7" w:rsidP="005606F7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</w:t>
      </w:r>
      <w:proofErr w:type="spell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аличии</w:t>
      </w:r>
      <w:proofErr w:type="spell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)</w:t>
      </w:r>
    </w:p>
    <w:p w14:paraId="2F5C762F" w14:textId="212BCF01" w:rsidR="005606F7" w:rsidRPr="002A4708" w:rsidRDefault="005606F7" w:rsidP="005606F7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5606F7" w:rsidRPr="002A4708" w:rsidSect="007106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DA82" w14:textId="77777777" w:rsidR="00FA052A" w:rsidRDefault="00FA052A" w:rsidP="00C4348D">
      <w:pPr>
        <w:spacing w:after="0" w:line="240" w:lineRule="auto"/>
      </w:pPr>
      <w:r>
        <w:separator/>
      </w:r>
    </w:p>
  </w:endnote>
  <w:endnote w:type="continuationSeparator" w:id="0">
    <w:p w14:paraId="6922EA49" w14:textId="77777777" w:rsidR="00FA052A" w:rsidRDefault="00FA052A" w:rsidP="00C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AD37" w14:textId="77777777" w:rsidR="00FA052A" w:rsidRDefault="00FA052A" w:rsidP="00C4348D">
      <w:pPr>
        <w:spacing w:after="0" w:line="240" w:lineRule="auto"/>
      </w:pPr>
      <w:r>
        <w:separator/>
      </w:r>
    </w:p>
  </w:footnote>
  <w:footnote w:type="continuationSeparator" w:id="0">
    <w:p w14:paraId="38BF1475" w14:textId="77777777" w:rsidR="00FA052A" w:rsidRDefault="00FA052A" w:rsidP="00C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869618"/>
      <w:docPartObj>
        <w:docPartGallery w:val="Page Numbers (Top of Page)"/>
        <w:docPartUnique/>
      </w:docPartObj>
    </w:sdtPr>
    <w:sdtEndPr/>
    <w:sdtContent>
      <w:p w14:paraId="4EE56892" w14:textId="798D7174" w:rsidR="001378F9" w:rsidRDefault="00137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CD">
          <w:rPr>
            <w:noProof/>
          </w:rPr>
          <w:t>37</w:t>
        </w:r>
        <w:r>
          <w:fldChar w:fldCharType="end"/>
        </w:r>
      </w:p>
    </w:sdtContent>
  </w:sdt>
  <w:p w14:paraId="51E97B3C" w14:textId="77777777" w:rsidR="001378F9" w:rsidRDefault="001378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41632"/>
    <w:multiLevelType w:val="hybridMultilevel"/>
    <w:tmpl w:val="445A9328"/>
    <w:lvl w:ilvl="0" w:tplc="36C45CE6">
      <w:start w:val="33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3E406675"/>
    <w:multiLevelType w:val="hybridMultilevel"/>
    <w:tmpl w:val="6F4C3F8C"/>
    <w:lvl w:ilvl="0" w:tplc="11622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13C1E"/>
    <w:multiLevelType w:val="hybridMultilevel"/>
    <w:tmpl w:val="375C154E"/>
    <w:lvl w:ilvl="0" w:tplc="D1AAEE1A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B2B7B40"/>
    <w:multiLevelType w:val="hybridMultilevel"/>
    <w:tmpl w:val="3DAA2F14"/>
    <w:lvl w:ilvl="0" w:tplc="A00C8B5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5"/>
    <w:rsid w:val="00014EE6"/>
    <w:rsid w:val="000153B7"/>
    <w:rsid w:val="00023A1D"/>
    <w:rsid w:val="00030507"/>
    <w:rsid w:val="00031F9A"/>
    <w:rsid w:val="000604C0"/>
    <w:rsid w:val="0006530F"/>
    <w:rsid w:val="000659AA"/>
    <w:rsid w:val="00074B59"/>
    <w:rsid w:val="0008040A"/>
    <w:rsid w:val="00087410"/>
    <w:rsid w:val="00093749"/>
    <w:rsid w:val="000A35BF"/>
    <w:rsid w:val="000A3FCA"/>
    <w:rsid w:val="000A5214"/>
    <w:rsid w:val="000B1692"/>
    <w:rsid w:val="000B2F2D"/>
    <w:rsid w:val="000B3633"/>
    <w:rsid w:val="000B4816"/>
    <w:rsid w:val="000C00C2"/>
    <w:rsid w:val="000C3515"/>
    <w:rsid w:val="000C546A"/>
    <w:rsid w:val="000D1798"/>
    <w:rsid w:val="0010365B"/>
    <w:rsid w:val="0011277A"/>
    <w:rsid w:val="0012105B"/>
    <w:rsid w:val="001219D5"/>
    <w:rsid w:val="001378F9"/>
    <w:rsid w:val="00141272"/>
    <w:rsid w:val="00146FE0"/>
    <w:rsid w:val="00147028"/>
    <w:rsid w:val="00151F39"/>
    <w:rsid w:val="001642A9"/>
    <w:rsid w:val="0017178B"/>
    <w:rsid w:val="001A4FEA"/>
    <w:rsid w:val="001B66E5"/>
    <w:rsid w:val="001D1356"/>
    <w:rsid w:val="001E0AF1"/>
    <w:rsid w:val="001E4523"/>
    <w:rsid w:val="001F0167"/>
    <w:rsid w:val="00200350"/>
    <w:rsid w:val="002064F4"/>
    <w:rsid w:val="002116E8"/>
    <w:rsid w:val="00212F34"/>
    <w:rsid w:val="00240EC9"/>
    <w:rsid w:val="00241282"/>
    <w:rsid w:val="00246DE8"/>
    <w:rsid w:val="00250D94"/>
    <w:rsid w:val="002517FE"/>
    <w:rsid w:val="00264B44"/>
    <w:rsid w:val="00265085"/>
    <w:rsid w:val="00281134"/>
    <w:rsid w:val="002A46C0"/>
    <w:rsid w:val="002A4708"/>
    <w:rsid w:val="002A6908"/>
    <w:rsid w:val="002B17BB"/>
    <w:rsid w:val="002B1ABC"/>
    <w:rsid w:val="002D141D"/>
    <w:rsid w:val="002D264F"/>
    <w:rsid w:val="00321402"/>
    <w:rsid w:val="00325005"/>
    <w:rsid w:val="00333117"/>
    <w:rsid w:val="00354D99"/>
    <w:rsid w:val="003559C8"/>
    <w:rsid w:val="003627DB"/>
    <w:rsid w:val="00363DE0"/>
    <w:rsid w:val="003642D1"/>
    <w:rsid w:val="00370D01"/>
    <w:rsid w:val="00373AC8"/>
    <w:rsid w:val="0039682D"/>
    <w:rsid w:val="003B6EA6"/>
    <w:rsid w:val="003C29E9"/>
    <w:rsid w:val="003D12E3"/>
    <w:rsid w:val="003D3A7B"/>
    <w:rsid w:val="003D6C63"/>
    <w:rsid w:val="003E06F5"/>
    <w:rsid w:val="003F09E9"/>
    <w:rsid w:val="00405042"/>
    <w:rsid w:val="00412ABF"/>
    <w:rsid w:val="004336E8"/>
    <w:rsid w:val="0044075A"/>
    <w:rsid w:val="00444EC9"/>
    <w:rsid w:val="00453240"/>
    <w:rsid w:val="00471EE7"/>
    <w:rsid w:val="00473678"/>
    <w:rsid w:val="004823B9"/>
    <w:rsid w:val="004939AB"/>
    <w:rsid w:val="004A0F67"/>
    <w:rsid w:val="004A5831"/>
    <w:rsid w:val="004A79A3"/>
    <w:rsid w:val="004B2E2A"/>
    <w:rsid w:val="004C42D7"/>
    <w:rsid w:val="004E273C"/>
    <w:rsid w:val="004E2958"/>
    <w:rsid w:val="004F0684"/>
    <w:rsid w:val="004F1296"/>
    <w:rsid w:val="004F639C"/>
    <w:rsid w:val="00511756"/>
    <w:rsid w:val="005123E5"/>
    <w:rsid w:val="00527517"/>
    <w:rsid w:val="005309AD"/>
    <w:rsid w:val="00540CFA"/>
    <w:rsid w:val="00553C31"/>
    <w:rsid w:val="005606F7"/>
    <w:rsid w:val="005662A9"/>
    <w:rsid w:val="005729A7"/>
    <w:rsid w:val="00574316"/>
    <w:rsid w:val="00582F60"/>
    <w:rsid w:val="00586925"/>
    <w:rsid w:val="00593C19"/>
    <w:rsid w:val="005A61AE"/>
    <w:rsid w:val="005A7729"/>
    <w:rsid w:val="005B0269"/>
    <w:rsid w:val="005B4281"/>
    <w:rsid w:val="005C5A90"/>
    <w:rsid w:val="005C7702"/>
    <w:rsid w:val="005D0071"/>
    <w:rsid w:val="005D18AF"/>
    <w:rsid w:val="005D4A84"/>
    <w:rsid w:val="005D54E1"/>
    <w:rsid w:val="00605FFF"/>
    <w:rsid w:val="00607E35"/>
    <w:rsid w:val="00622B89"/>
    <w:rsid w:val="006270D9"/>
    <w:rsid w:val="006310E4"/>
    <w:rsid w:val="00635589"/>
    <w:rsid w:val="0063666F"/>
    <w:rsid w:val="00673449"/>
    <w:rsid w:val="00674A75"/>
    <w:rsid w:val="00685718"/>
    <w:rsid w:val="00692B0B"/>
    <w:rsid w:val="00693549"/>
    <w:rsid w:val="006A26E0"/>
    <w:rsid w:val="006A3033"/>
    <w:rsid w:val="006A5626"/>
    <w:rsid w:val="006A6093"/>
    <w:rsid w:val="006C3C24"/>
    <w:rsid w:val="006C4D85"/>
    <w:rsid w:val="007003DA"/>
    <w:rsid w:val="0071060E"/>
    <w:rsid w:val="00724A32"/>
    <w:rsid w:val="00747FFC"/>
    <w:rsid w:val="00750792"/>
    <w:rsid w:val="007654B0"/>
    <w:rsid w:val="00766ECE"/>
    <w:rsid w:val="007838AA"/>
    <w:rsid w:val="00785246"/>
    <w:rsid w:val="00791FF6"/>
    <w:rsid w:val="007974EC"/>
    <w:rsid w:val="007A32ED"/>
    <w:rsid w:val="007B41C8"/>
    <w:rsid w:val="007C180A"/>
    <w:rsid w:val="007C32A2"/>
    <w:rsid w:val="007D3DF9"/>
    <w:rsid w:val="007E2030"/>
    <w:rsid w:val="007F5559"/>
    <w:rsid w:val="008312F8"/>
    <w:rsid w:val="00836A0A"/>
    <w:rsid w:val="008460B6"/>
    <w:rsid w:val="008751D9"/>
    <w:rsid w:val="00883986"/>
    <w:rsid w:val="00890554"/>
    <w:rsid w:val="00890C7C"/>
    <w:rsid w:val="008942C2"/>
    <w:rsid w:val="0089534D"/>
    <w:rsid w:val="008A2811"/>
    <w:rsid w:val="008C2C61"/>
    <w:rsid w:val="008C63CD"/>
    <w:rsid w:val="008D263E"/>
    <w:rsid w:val="008E1ADA"/>
    <w:rsid w:val="008E2C45"/>
    <w:rsid w:val="00926262"/>
    <w:rsid w:val="00927B6E"/>
    <w:rsid w:val="009358E1"/>
    <w:rsid w:val="00946B63"/>
    <w:rsid w:val="0095049C"/>
    <w:rsid w:val="00964827"/>
    <w:rsid w:val="00971440"/>
    <w:rsid w:val="009746A1"/>
    <w:rsid w:val="00985D0D"/>
    <w:rsid w:val="009B491F"/>
    <w:rsid w:val="009B55D9"/>
    <w:rsid w:val="009B730A"/>
    <w:rsid w:val="009C145D"/>
    <w:rsid w:val="009F43F3"/>
    <w:rsid w:val="00A04881"/>
    <w:rsid w:val="00A0631D"/>
    <w:rsid w:val="00A06E1A"/>
    <w:rsid w:val="00A06F95"/>
    <w:rsid w:val="00A14652"/>
    <w:rsid w:val="00A15F3D"/>
    <w:rsid w:val="00A25BE2"/>
    <w:rsid w:val="00A60568"/>
    <w:rsid w:val="00A861C4"/>
    <w:rsid w:val="00A944C5"/>
    <w:rsid w:val="00AC5D74"/>
    <w:rsid w:val="00AE208B"/>
    <w:rsid w:val="00AF312E"/>
    <w:rsid w:val="00AF7521"/>
    <w:rsid w:val="00B10C52"/>
    <w:rsid w:val="00B12F02"/>
    <w:rsid w:val="00B1574F"/>
    <w:rsid w:val="00B24E19"/>
    <w:rsid w:val="00B31C19"/>
    <w:rsid w:val="00B32E84"/>
    <w:rsid w:val="00B4654D"/>
    <w:rsid w:val="00B64B4C"/>
    <w:rsid w:val="00B6540F"/>
    <w:rsid w:val="00B71998"/>
    <w:rsid w:val="00B80685"/>
    <w:rsid w:val="00B855DB"/>
    <w:rsid w:val="00B857D6"/>
    <w:rsid w:val="00BC612C"/>
    <w:rsid w:val="00BD6FB1"/>
    <w:rsid w:val="00BD7664"/>
    <w:rsid w:val="00BD7847"/>
    <w:rsid w:val="00BE37CD"/>
    <w:rsid w:val="00BE4505"/>
    <w:rsid w:val="00BE5CF0"/>
    <w:rsid w:val="00C0005A"/>
    <w:rsid w:val="00C10924"/>
    <w:rsid w:val="00C14FD8"/>
    <w:rsid w:val="00C3276D"/>
    <w:rsid w:val="00C4348D"/>
    <w:rsid w:val="00C565CD"/>
    <w:rsid w:val="00C61B61"/>
    <w:rsid w:val="00C7726A"/>
    <w:rsid w:val="00C84431"/>
    <w:rsid w:val="00CA0E57"/>
    <w:rsid w:val="00CA49C2"/>
    <w:rsid w:val="00CB61CE"/>
    <w:rsid w:val="00CC42BD"/>
    <w:rsid w:val="00CD017B"/>
    <w:rsid w:val="00CD152A"/>
    <w:rsid w:val="00CE6D9C"/>
    <w:rsid w:val="00CF0C20"/>
    <w:rsid w:val="00D1334E"/>
    <w:rsid w:val="00D153C7"/>
    <w:rsid w:val="00D30BFB"/>
    <w:rsid w:val="00D35F06"/>
    <w:rsid w:val="00D4109A"/>
    <w:rsid w:val="00D56D12"/>
    <w:rsid w:val="00D714DC"/>
    <w:rsid w:val="00D74B97"/>
    <w:rsid w:val="00D82800"/>
    <w:rsid w:val="00D832D9"/>
    <w:rsid w:val="00D9023A"/>
    <w:rsid w:val="00D976B8"/>
    <w:rsid w:val="00DA7FA4"/>
    <w:rsid w:val="00DC0DFA"/>
    <w:rsid w:val="00DC61E9"/>
    <w:rsid w:val="00DC7372"/>
    <w:rsid w:val="00DD0BF2"/>
    <w:rsid w:val="00DD51D1"/>
    <w:rsid w:val="00DD6DAC"/>
    <w:rsid w:val="00E26041"/>
    <w:rsid w:val="00E36A39"/>
    <w:rsid w:val="00E4567D"/>
    <w:rsid w:val="00E6223D"/>
    <w:rsid w:val="00E63B98"/>
    <w:rsid w:val="00E922B8"/>
    <w:rsid w:val="00EA548F"/>
    <w:rsid w:val="00EB0EA6"/>
    <w:rsid w:val="00EB26A2"/>
    <w:rsid w:val="00EB6D4D"/>
    <w:rsid w:val="00EB70E7"/>
    <w:rsid w:val="00EC3966"/>
    <w:rsid w:val="00ED7959"/>
    <w:rsid w:val="00EE2560"/>
    <w:rsid w:val="00F06BC8"/>
    <w:rsid w:val="00F21F11"/>
    <w:rsid w:val="00F522B9"/>
    <w:rsid w:val="00F710CD"/>
    <w:rsid w:val="00F92F33"/>
    <w:rsid w:val="00F96687"/>
    <w:rsid w:val="00FA0327"/>
    <w:rsid w:val="00FA052A"/>
    <w:rsid w:val="00FA5F24"/>
    <w:rsid w:val="00FB2CAC"/>
    <w:rsid w:val="00FB515B"/>
    <w:rsid w:val="00FC0492"/>
    <w:rsid w:val="00FD1CBE"/>
    <w:rsid w:val="00FD264E"/>
    <w:rsid w:val="00FD2AB5"/>
    <w:rsid w:val="00FD59E0"/>
    <w:rsid w:val="00FF0492"/>
    <w:rsid w:val="00FF1B9F"/>
    <w:rsid w:val="00FF4D7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FC1"/>
  <w15:chartTrackingRefBased/>
  <w15:docId w15:val="{1D62571E-254B-4917-9C04-2771D9E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A35BF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A26E0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78F9"/>
    <w:pPr>
      <w:keepNext/>
      <w:keepLines/>
      <w:tabs>
        <w:tab w:val="left" w:pos="993"/>
      </w:tabs>
      <w:spacing w:before="40" w:after="0" w:line="240" w:lineRule="auto"/>
      <w:ind w:firstLine="709"/>
      <w:outlineLvl w:val="2"/>
    </w:pPr>
    <w:rPr>
      <w:rFonts w:ascii="Liberation Serif" w:eastAsiaTheme="majorEastAsia" w:hAnsi="Liberation Serif" w:cs="Liberation Serif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67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 Spacing"/>
    <w:uiPriority w:val="1"/>
    <w:qFormat/>
    <w:rsid w:val="006A26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0A35BF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6A26E0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378F9"/>
    <w:rPr>
      <w:rFonts w:ascii="Liberation Serif" w:eastAsiaTheme="majorEastAsia" w:hAnsi="Liberation Serif" w:cs="Liberation Serif"/>
      <w:b/>
      <w:sz w:val="28"/>
      <w:szCs w:val="28"/>
    </w:rPr>
  </w:style>
  <w:style w:type="paragraph" w:styleId="a4">
    <w:name w:val="List Paragraph"/>
    <w:basedOn w:val="a"/>
    <w:uiPriority w:val="34"/>
    <w:qFormat/>
    <w:rsid w:val="001E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E0AF1"/>
    <w:rPr>
      <w:color w:val="0563C1" w:themeColor="hyperlink"/>
      <w:u w:val="single"/>
    </w:rPr>
  </w:style>
  <w:style w:type="paragraph" w:customStyle="1" w:styleId="ConsNormal">
    <w:name w:val="ConsNormal"/>
    <w:rsid w:val="001E0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FA03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A0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FA0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A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4348D"/>
  </w:style>
  <w:style w:type="paragraph" w:styleId="a8">
    <w:name w:val="footer"/>
    <w:basedOn w:val="a"/>
    <w:link w:val="a9"/>
    <w:uiPriority w:val="9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4348D"/>
  </w:style>
  <w:style w:type="character" w:customStyle="1" w:styleId="ConsPlusNormal0">
    <w:name w:val="ConsPlusNormal Знак"/>
    <w:link w:val="ConsPlusNormal"/>
    <w:locked/>
    <w:rsid w:val="008C63CD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39"/>
    <w:rsid w:val="008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uiPriority w:val="99"/>
    <w:rsid w:val="008C63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a"/>
    <w:uiPriority w:val="39"/>
    <w:rsid w:val="008C6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a"/>
    <w:uiPriority w:val="39"/>
    <w:rsid w:val="008C63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AF312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6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8C13-9592-4007-8B53-91A4AA7A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11477</Words>
  <Characters>65420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4</cp:revision>
  <cp:lastPrinted>2022-09-12T07:01:00Z</cp:lastPrinted>
  <dcterms:created xsi:type="dcterms:W3CDTF">2022-09-12T03:12:00Z</dcterms:created>
  <dcterms:modified xsi:type="dcterms:W3CDTF">2022-09-12T07:02:00Z</dcterms:modified>
</cp:coreProperties>
</file>